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D12" w:rsidRPr="00792F2B" w:rsidRDefault="00B82CB1">
      <w:pPr>
        <w:pStyle w:val="Title"/>
        <w:tabs>
          <w:tab w:val="left" w:pos="3066"/>
        </w:tabs>
        <w:rPr>
          <w:sz w:val="8"/>
        </w:rPr>
      </w:pPr>
      <w:bookmarkStart w:id="0" w:name="_Toc15189024"/>
      <w:r>
        <w:rPr>
          <w:noProof/>
          <w:lang w:eastAsia="en-IE"/>
        </w:rPr>
        <w:drawing>
          <wp:inline distT="0" distB="0" distL="0" distR="0">
            <wp:extent cx="2626995" cy="956310"/>
            <wp:effectExtent l="0" t="0" r="1905" b="0"/>
            <wp:docPr id="7" name="Picture 7" descr="COFORD-logo-bilingual"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FORD-logo-bilingu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6995" cy="956310"/>
                    </a:xfrm>
                    <a:prstGeom prst="rect">
                      <a:avLst/>
                    </a:prstGeom>
                    <a:noFill/>
                    <a:ln>
                      <a:noFill/>
                    </a:ln>
                  </pic:spPr>
                </pic:pic>
              </a:graphicData>
            </a:graphic>
          </wp:inline>
        </w:drawing>
      </w:r>
      <w:bookmarkStart w:id="1" w:name="_top"/>
      <w:bookmarkEnd w:id="1"/>
    </w:p>
    <w:bookmarkEnd w:id="0"/>
    <w:p w:rsidR="007C3D12" w:rsidRPr="00792F2B" w:rsidRDefault="007C3D12">
      <w:pPr>
        <w:pStyle w:val="Title"/>
        <w:rPr>
          <w:sz w:val="40"/>
        </w:rPr>
      </w:pPr>
      <w:r>
        <w:rPr>
          <w:sz w:val="40"/>
        </w:rPr>
        <w:t>Forestry and Wood Update</w:t>
      </w:r>
    </w:p>
    <w:p w:rsidR="007C3D12" w:rsidRPr="00792F2B" w:rsidRDefault="007C3D12" w:rsidP="003D2F0B">
      <w:pPr>
        <w:spacing w:line="240" w:lineRule="auto"/>
        <w:jc w:val="center"/>
        <w:rPr>
          <w:sz w:val="4"/>
        </w:rPr>
      </w:pPr>
      <w:r>
        <w:rPr>
          <w:rFonts w:ascii="Arial" w:hAnsi="Arial"/>
        </w:rPr>
        <w:t>December 2008</w:t>
      </w:r>
      <w:r w:rsidR="003D2F0B">
        <w:rPr>
          <w:rFonts w:ascii="Arial" w:hAnsi="Arial"/>
        </w:rPr>
        <w:t xml:space="preserve"> </w:t>
      </w:r>
      <w:r w:rsidRPr="00792F2B">
        <w:rPr>
          <w:rFonts w:ascii="Arial" w:hAnsi="Arial"/>
        </w:rPr>
        <w:t xml:space="preserve">Volume </w:t>
      </w:r>
      <w:r>
        <w:rPr>
          <w:rFonts w:ascii="Arial" w:hAnsi="Arial"/>
        </w:rPr>
        <w:t>8</w:t>
      </w:r>
      <w:r w:rsidRPr="00792F2B">
        <w:rPr>
          <w:rFonts w:ascii="Arial" w:hAnsi="Arial"/>
        </w:rPr>
        <w:t xml:space="preserve"> Number</w:t>
      </w:r>
      <w:r>
        <w:rPr>
          <w:rFonts w:ascii="Arial" w:hAnsi="Arial"/>
        </w:rPr>
        <w:t xml:space="preserve"> 12</w:t>
      </w:r>
      <w:bookmarkStart w:id="2" w:name="_CONTENTS"/>
      <w:bookmarkStart w:id="3" w:name="_CONTENTS_1"/>
      <w:bookmarkStart w:id="4" w:name="_Toc26677486"/>
      <w:bookmarkEnd w:id="2"/>
      <w:bookmarkEnd w:id="3"/>
    </w:p>
    <w:p w:rsidR="007C3D12" w:rsidRPr="00792F2B" w:rsidRDefault="007C3D12" w:rsidP="003D2F0B">
      <w:pPr>
        <w:pStyle w:val="Heading2"/>
      </w:pPr>
    </w:p>
    <w:p w:rsidR="007C3D12" w:rsidRPr="00792F2B" w:rsidRDefault="007C3D12" w:rsidP="003D2F0B">
      <w:pPr>
        <w:pStyle w:val="Heading2"/>
        <w:sectPr w:rsidR="007C3D12" w:rsidRPr="00792F2B" w:rsidSect="007C3D12">
          <w:footerReference w:type="default" r:id="rId8"/>
          <w:type w:val="continuous"/>
          <w:pgSz w:w="11906" w:h="16838" w:code="9"/>
          <w:pgMar w:top="1134" w:right="1469" w:bottom="1418" w:left="1134" w:header="567" w:footer="567" w:gutter="0"/>
          <w:cols w:sep="1" w:space="454"/>
          <w:docGrid w:linePitch="360"/>
        </w:sectPr>
      </w:pPr>
    </w:p>
    <w:p w:rsidR="007C3D12" w:rsidRPr="00792F2B" w:rsidRDefault="007C3D12" w:rsidP="003D2F0B">
      <w:pPr>
        <w:pStyle w:val="Heading2"/>
      </w:pPr>
      <w:r w:rsidRPr="00792F2B">
        <w:lastRenderedPageBreak/>
        <w:t>CONTENTS</w:t>
      </w:r>
    </w:p>
    <w:p w:rsidR="007C3D12" w:rsidRDefault="007C3D12" w:rsidP="007C3D12">
      <w:pPr>
        <w:pStyle w:val="TOC1"/>
      </w:pPr>
    </w:p>
    <w:p w:rsidR="002741B3" w:rsidRDefault="007C3D12">
      <w:pPr>
        <w:pStyle w:val="TOC1"/>
        <w:rPr>
          <w:rFonts w:ascii="Times New Roman" w:hAnsi="Times New Roman"/>
          <w:noProof/>
          <w:sz w:val="24"/>
          <w:szCs w:val="24"/>
          <w:lang w:val="en-US"/>
        </w:rPr>
      </w:pPr>
      <w:r w:rsidRPr="00E22282">
        <w:rPr>
          <w:sz w:val="22"/>
        </w:rPr>
        <w:fldChar w:fldCharType="begin"/>
      </w:r>
      <w:r w:rsidRPr="00EC1EFF">
        <w:rPr>
          <w:sz w:val="22"/>
        </w:rPr>
        <w:instrText xml:space="preserve"> TOC \o "1-1" \h \z </w:instrText>
      </w:r>
      <w:r w:rsidRPr="00E22282">
        <w:rPr>
          <w:sz w:val="22"/>
        </w:rPr>
        <w:fldChar w:fldCharType="separate"/>
      </w:r>
      <w:hyperlink w:anchor="_Toc215908763" w:history="1">
        <w:r w:rsidR="002741B3" w:rsidRPr="0099316E">
          <w:rPr>
            <w:rStyle w:val="Hyperlink"/>
            <w:rFonts w:ascii="Arial Black" w:hAnsi="Arial Black"/>
            <w:noProof/>
            <w:lang w:val="en-US"/>
          </w:rPr>
          <w:t>COFORD Research Programme</w:t>
        </w:r>
        <w:r w:rsidR="002741B3">
          <w:rPr>
            <w:noProof/>
            <w:webHidden/>
          </w:rPr>
          <w:tab/>
        </w:r>
        <w:r w:rsidR="002741B3">
          <w:rPr>
            <w:noProof/>
            <w:webHidden/>
          </w:rPr>
          <w:fldChar w:fldCharType="begin"/>
        </w:r>
        <w:r w:rsidR="002741B3">
          <w:rPr>
            <w:noProof/>
            <w:webHidden/>
          </w:rPr>
          <w:instrText xml:space="preserve"> PAGEREF _Toc215908763 \h </w:instrText>
        </w:r>
        <w:r w:rsidR="002741B3">
          <w:rPr>
            <w:noProof/>
            <w:webHidden/>
          </w:rPr>
        </w:r>
        <w:r w:rsidR="002741B3">
          <w:rPr>
            <w:noProof/>
            <w:webHidden/>
          </w:rPr>
          <w:fldChar w:fldCharType="separate"/>
        </w:r>
        <w:r w:rsidR="002741B3">
          <w:rPr>
            <w:noProof/>
            <w:webHidden/>
          </w:rPr>
          <w:t>1</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64" w:history="1">
        <w:r w:rsidR="002741B3" w:rsidRPr="0099316E">
          <w:rPr>
            <w:rStyle w:val="Hyperlink"/>
            <w:noProof/>
          </w:rPr>
          <w:t>COFORD R&amp;D programme project update</w:t>
        </w:r>
        <w:r w:rsidR="002741B3">
          <w:rPr>
            <w:noProof/>
            <w:webHidden/>
          </w:rPr>
          <w:tab/>
        </w:r>
        <w:r w:rsidR="002741B3">
          <w:rPr>
            <w:noProof/>
            <w:webHidden/>
          </w:rPr>
          <w:fldChar w:fldCharType="begin"/>
        </w:r>
        <w:r w:rsidR="002741B3">
          <w:rPr>
            <w:noProof/>
            <w:webHidden/>
          </w:rPr>
          <w:instrText xml:space="preserve"> PAGEREF _Toc215908764 \h </w:instrText>
        </w:r>
        <w:r w:rsidR="002741B3">
          <w:rPr>
            <w:noProof/>
            <w:webHidden/>
          </w:rPr>
        </w:r>
        <w:r w:rsidR="002741B3">
          <w:rPr>
            <w:noProof/>
            <w:webHidden/>
          </w:rPr>
          <w:fldChar w:fldCharType="separate"/>
        </w:r>
        <w:r w:rsidR="002741B3">
          <w:rPr>
            <w:noProof/>
            <w:webHidden/>
          </w:rPr>
          <w:t>1</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65" w:history="1">
        <w:r w:rsidR="002741B3" w:rsidRPr="0099316E">
          <w:rPr>
            <w:rStyle w:val="Hyperlink"/>
            <w:noProof/>
          </w:rPr>
          <w:t>NATFOREX - Establishing a national resource of field trials and a database for forest research and demonstration</w:t>
        </w:r>
        <w:r w:rsidR="002741B3">
          <w:rPr>
            <w:noProof/>
            <w:webHidden/>
          </w:rPr>
          <w:tab/>
        </w:r>
        <w:r w:rsidR="002741B3">
          <w:rPr>
            <w:noProof/>
            <w:webHidden/>
          </w:rPr>
          <w:fldChar w:fldCharType="begin"/>
        </w:r>
        <w:r w:rsidR="002741B3">
          <w:rPr>
            <w:noProof/>
            <w:webHidden/>
          </w:rPr>
          <w:instrText xml:space="preserve"> PAGEREF _Toc215908765 \h </w:instrText>
        </w:r>
        <w:r w:rsidR="002741B3">
          <w:rPr>
            <w:noProof/>
            <w:webHidden/>
          </w:rPr>
        </w:r>
        <w:r w:rsidR="002741B3">
          <w:rPr>
            <w:noProof/>
            <w:webHidden/>
          </w:rPr>
          <w:fldChar w:fldCharType="separate"/>
        </w:r>
        <w:r w:rsidR="002741B3">
          <w:rPr>
            <w:noProof/>
            <w:webHidden/>
          </w:rPr>
          <w:t>2</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66" w:history="1">
        <w:r w:rsidR="002741B3" w:rsidRPr="0099316E">
          <w:rPr>
            <w:rStyle w:val="Hyperlink"/>
            <w:noProof/>
          </w:rPr>
          <w:t>CRISIS – next steps</w:t>
        </w:r>
        <w:r w:rsidR="002741B3">
          <w:rPr>
            <w:noProof/>
            <w:webHidden/>
          </w:rPr>
          <w:tab/>
        </w:r>
        <w:r w:rsidR="002741B3">
          <w:rPr>
            <w:noProof/>
            <w:webHidden/>
          </w:rPr>
          <w:fldChar w:fldCharType="begin"/>
        </w:r>
        <w:r w:rsidR="002741B3">
          <w:rPr>
            <w:noProof/>
            <w:webHidden/>
          </w:rPr>
          <w:instrText xml:space="preserve"> PAGEREF _Toc215908766 \h </w:instrText>
        </w:r>
        <w:r w:rsidR="002741B3">
          <w:rPr>
            <w:noProof/>
            <w:webHidden/>
          </w:rPr>
        </w:r>
        <w:r w:rsidR="002741B3">
          <w:rPr>
            <w:noProof/>
            <w:webHidden/>
          </w:rPr>
          <w:fldChar w:fldCharType="separate"/>
        </w:r>
        <w:r w:rsidR="002741B3">
          <w:rPr>
            <w:noProof/>
            <w:webHidden/>
          </w:rPr>
          <w:t>3</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67" w:history="1">
        <w:r w:rsidR="002741B3" w:rsidRPr="0099316E">
          <w:rPr>
            <w:rStyle w:val="Hyperlink"/>
            <w:noProof/>
          </w:rPr>
          <w:t>EUFORGEN Forest Management Network Meets in Belgium</w:t>
        </w:r>
        <w:r w:rsidR="002741B3">
          <w:rPr>
            <w:noProof/>
            <w:webHidden/>
          </w:rPr>
          <w:tab/>
        </w:r>
        <w:r w:rsidR="002741B3">
          <w:rPr>
            <w:noProof/>
            <w:webHidden/>
          </w:rPr>
          <w:fldChar w:fldCharType="begin"/>
        </w:r>
        <w:r w:rsidR="002741B3">
          <w:rPr>
            <w:noProof/>
            <w:webHidden/>
          </w:rPr>
          <w:instrText xml:space="preserve"> PAGEREF _Toc215908767 \h </w:instrText>
        </w:r>
        <w:r w:rsidR="002741B3">
          <w:rPr>
            <w:noProof/>
            <w:webHidden/>
          </w:rPr>
        </w:r>
        <w:r w:rsidR="002741B3">
          <w:rPr>
            <w:noProof/>
            <w:webHidden/>
          </w:rPr>
          <w:fldChar w:fldCharType="separate"/>
        </w:r>
        <w:r w:rsidR="002741B3">
          <w:rPr>
            <w:noProof/>
            <w:webHidden/>
          </w:rPr>
          <w:t>4</w:t>
        </w:r>
        <w:r w:rsidR="002741B3">
          <w:rPr>
            <w:noProof/>
            <w:webHidden/>
          </w:rPr>
          <w:fldChar w:fldCharType="end"/>
        </w:r>
      </w:hyperlink>
    </w:p>
    <w:p w:rsidR="002741B3" w:rsidRDefault="002741B3">
      <w:pPr>
        <w:pStyle w:val="TOC1"/>
        <w:rPr>
          <w:rStyle w:val="Hyperlink"/>
          <w:noProof/>
        </w:rPr>
      </w:pPr>
    </w:p>
    <w:p w:rsidR="002741B3" w:rsidRDefault="002625AF">
      <w:pPr>
        <w:pStyle w:val="TOC1"/>
        <w:rPr>
          <w:rFonts w:ascii="Times New Roman" w:hAnsi="Times New Roman"/>
          <w:noProof/>
          <w:sz w:val="24"/>
          <w:szCs w:val="24"/>
          <w:lang w:val="en-US"/>
        </w:rPr>
      </w:pPr>
      <w:hyperlink w:anchor="_Toc215908768" w:history="1">
        <w:r w:rsidR="002741B3" w:rsidRPr="0099316E">
          <w:rPr>
            <w:rStyle w:val="Hyperlink"/>
            <w:rFonts w:ascii="Arial Black" w:hAnsi="Arial Black"/>
            <w:noProof/>
          </w:rPr>
          <w:t>Information and support services</w:t>
        </w:r>
        <w:r w:rsidR="002741B3">
          <w:rPr>
            <w:noProof/>
            <w:webHidden/>
          </w:rPr>
          <w:tab/>
        </w:r>
        <w:r w:rsidR="002741B3">
          <w:rPr>
            <w:noProof/>
            <w:webHidden/>
          </w:rPr>
          <w:fldChar w:fldCharType="begin"/>
        </w:r>
        <w:r w:rsidR="002741B3">
          <w:rPr>
            <w:noProof/>
            <w:webHidden/>
          </w:rPr>
          <w:instrText xml:space="preserve"> PAGEREF _Toc215908768 \h </w:instrText>
        </w:r>
        <w:r w:rsidR="002741B3">
          <w:rPr>
            <w:noProof/>
            <w:webHidden/>
          </w:rPr>
        </w:r>
        <w:r w:rsidR="002741B3">
          <w:rPr>
            <w:noProof/>
            <w:webHidden/>
          </w:rPr>
          <w:fldChar w:fldCharType="separate"/>
        </w:r>
        <w:r w:rsidR="002741B3">
          <w:rPr>
            <w:noProof/>
            <w:webHidden/>
          </w:rPr>
          <w:t>5</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69" w:history="1">
        <w:r w:rsidR="002741B3" w:rsidRPr="0099316E">
          <w:rPr>
            <w:rStyle w:val="Hyperlink"/>
            <w:noProof/>
          </w:rPr>
          <w:t>Carbon Corner</w:t>
        </w:r>
        <w:r w:rsidR="002741B3">
          <w:rPr>
            <w:noProof/>
            <w:webHidden/>
          </w:rPr>
          <w:tab/>
        </w:r>
        <w:r w:rsidR="002741B3">
          <w:rPr>
            <w:noProof/>
            <w:webHidden/>
          </w:rPr>
          <w:fldChar w:fldCharType="begin"/>
        </w:r>
        <w:r w:rsidR="002741B3">
          <w:rPr>
            <w:noProof/>
            <w:webHidden/>
          </w:rPr>
          <w:instrText xml:space="preserve"> PAGEREF _Toc215908769 \h </w:instrText>
        </w:r>
        <w:r w:rsidR="002741B3">
          <w:rPr>
            <w:noProof/>
            <w:webHidden/>
          </w:rPr>
        </w:r>
        <w:r w:rsidR="002741B3">
          <w:rPr>
            <w:noProof/>
            <w:webHidden/>
          </w:rPr>
          <w:fldChar w:fldCharType="separate"/>
        </w:r>
        <w:r w:rsidR="002741B3">
          <w:rPr>
            <w:noProof/>
            <w:webHidden/>
          </w:rPr>
          <w:t>5</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70" w:history="1">
        <w:r w:rsidR="002741B3" w:rsidRPr="0099316E">
          <w:rPr>
            <w:rStyle w:val="Hyperlink"/>
            <w:noProof/>
          </w:rPr>
          <w:t>Irish forests help reduce greenhouse gas concentrations and will save the taxpayer €220 m between now and 2012</w:t>
        </w:r>
        <w:r w:rsidR="002741B3">
          <w:rPr>
            <w:noProof/>
            <w:webHidden/>
          </w:rPr>
          <w:tab/>
        </w:r>
        <w:r w:rsidR="002741B3">
          <w:rPr>
            <w:noProof/>
            <w:webHidden/>
          </w:rPr>
          <w:fldChar w:fldCharType="begin"/>
        </w:r>
        <w:r w:rsidR="002741B3">
          <w:rPr>
            <w:noProof/>
            <w:webHidden/>
          </w:rPr>
          <w:instrText xml:space="preserve"> PAGEREF _Toc215908770 \h </w:instrText>
        </w:r>
        <w:r w:rsidR="002741B3">
          <w:rPr>
            <w:noProof/>
            <w:webHidden/>
          </w:rPr>
        </w:r>
        <w:r w:rsidR="002741B3">
          <w:rPr>
            <w:noProof/>
            <w:webHidden/>
          </w:rPr>
          <w:fldChar w:fldCharType="separate"/>
        </w:r>
        <w:r w:rsidR="002741B3">
          <w:rPr>
            <w:noProof/>
            <w:webHidden/>
          </w:rPr>
          <w:t>5</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71" w:history="1">
        <w:r w:rsidR="002741B3" w:rsidRPr="0099316E">
          <w:rPr>
            <w:rStyle w:val="Hyperlink"/>
            <w:noProof/>
          </w:rPr>
          <w:t>7</w:t>
        </w:r>
        <w:r w:rsidR="002741B3" w:rsidRPr="0099316E">
          <w:rPr>
            <w:rStyle w:val="Hyperlink"/>
            <w:noProof/>
            <w:vertAlign w:val="superscript"/>
          </w:rPr>
          <w:t>th</w:t>
        </w:r>
        <w:r w:rsidR="002741B3" w:rsidRPr="0099316E">
          <w:rPr>
            <w:rStyle w:val="Hyperlink"/>
            <w:noProof/>
          </w:rPr>
          <w:t xml:space="preserve"> Framework Programme update</w:t>
        </w:r>
        <w:r w:rsidR="002741B3">
          <w:rPr>
            <w:noProof/>
            <w:webHidden/>
          </w:rPr>
          <w:tab/>
        </w:r>
        <w:r w:rsidR="002741B3">
          <w:rPr>
            <w:noProof/>
            <w:webHidden/>
          </w:rPr>
          <w:fldChar w:fldCharType="begin"/>
        </w:r>
        <w:r w:rsidR="002741B3">
          <w:rPr>
            <w:noProof/>
            <w:webHidden/>
          </w:rPr>
          <w:instrText xml:space="preserve"> PAGEREF _Toc215908771 \h </w:instrText>
        </w:r>
        <w:r w:rsidR="002741B3">
          <w:rPr>
            <w:noProof/>
            <w:webHidden/>
          </w:rPr>
        </w:r>
        <w:r w:rsidR="002741B3">
          <w:rPr>
            <w:noProof/>
            <w:webHidden/>
          </w:rPr>
          <w:fldChar w:fldCharType="separate"/>
        </w:r>
        <w:r w:rsidR="002741B3">
          <w:rPr>
            <w:noProof/>
            <w:webHidden/>
          </w:rPr>
          <w:t>6</w:t>
        </w:r>
        <w:r w:rsidR="002741B3">
          <w:rPr>
            <w:noProof/>
            <w:webHidden/>
          </w:rPr>
          <w:fldChar w:fldCharType="end"/>
        </w:r>
      </w:hyperlink>
    </w:p>
    <w:p w:rsidR="002741B3" w:rsidRDefault="002741B3">
      <w:pPr>
        <w:pStyle w:val="TOC1"/>
        <w:rPr>
          <w:rStyle w:val="Hyperlink"/>
          <w:noProof/>
        </w:rPr>
      </w:pPr>
    </w:p>
    <w:p w:rsidR="002741B3" w:rsidRDefault="002625AF">
      <w:pPr>
        <w:pStyle w:val="TOC1"/>
        <w:rPr>
          <w:rFonts w:ascii="Times New Roman" w:hAnsi="Times New Roman"/>
          <w:noProof/>
          <w:sz w:val="24"/>
          <w:szCs w:val="24"/>
          <w:lang w:val="en-US"/>
        </w:rPr>
      </w:pPr>
      <w:hyperlink w:anchor="_Toc215908772" w:history="1">
        <w:r w:rsidR="002741B3" w:rsidRPr="0099316E">
          <w:rPr>
            <w:rStyle w:val="Hyperlink"/>
            <w:rFonts w:ascii="Arial Black" w:hAnsi="Arial Black"/>
            <w:noProof/>
          </w:rPr>
          <w:t>National &amp; international news</w:t>
        </w:r>
        <w:r w:rsidR="002741B3">
          <w:rPr>
            <w:noProof/>
            <w:webHidden/>
          </w:rPr>
          <w:tab/>
        </w:r>
        <w:r w:rsidR="002741B3">
          <w:rPr>
            <w:noProof/>
            <w:webHidden/>
          </w:rPr>
          <w:fldChar w:fldCharType="begin"/>
        </w:r>
        <w:r w:rsidR="002741B3">
          <w:rPr>
            <w:noProof/>
            <w:webHidden/>
          </w:rPr>
          <w:instrText xml:space="preserve"> PAGEREF _Toc215908772 \h </w:instrText>
        </w:r>
        <w:r w:rsidR="002741B3">
          <w:rPr>
            <w:noProof/>
            <w:webHidden/>
          </w:rPr>
        </w:r>
        <w:r w:rsidR="002741B3">
          <w:rPr>
            <w:noProof/>
            <w:webHidden/>
          </w:rPr>
          <w:fldChar w:fldCharType="separate"/>
        </w:r>
        <w:r w:rsidR="002741B3">
          <w:rPr>
            <w:noProof/>
            <w:webHidden/>
          </w:rPr>
          <w:t>7</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73" w:history="1">
        <w:r w:rsidR="002741B3" w:rsidRPr="0099316E">
          <w:rPr>
            <w:rStyle w:val="Hyperlink"/>
            <w:noProof/>
          </w:rPr>
          <w:t>Local Development and the Wood Energy Sector</w:t>
        </w:r>
        <w:r w:rsidR="002741B3">
          <w:rPr>
            <w:noProof/>
            <w:webHidden/>
          </w:rPr>
          <w:tab/>
        </w:r>
        <w:r w:rsidR="002741B3">
          <w:rPr>
            <w:noProof/>
            <w:webHidden/>
          </w:rPr>
          <w:fldChar w:fldCharType="begin"/>
        </w:r>
        <w:r w:rsidR="002741B3">
          <w:rPr>
            <w:noProof/>
            <w:webHidden/>
          </w:rPr>
          <w:instrText xml:space="preserve"> PAGEREF _Toc215908773 \h </w:instrText>
        </w:r>
        <w:r w:rsidR="002741B3">
          <w:rPr>
            <w:noProof/>
            <w:webHidden/>
          </w:rPr>
        </w:r>
        <w:r w:rsidR="002741B3">
          <w:rPr>
            <w:noProof/>
            <w:webHidden/>
          </w:rPr>
          <w:fldChar w:fldCharType="separate"/>
        </w:r>
        <w:r w:rsidR="002741B3">
          <w:rPr>
            <w:noProof/>
            <w:webHidden/>
          </w:rPr>
          <w:t>7</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74" w:history="1">
        <w:r w:rsidR="002741B3" w:rsidRPr="0099316E">
          <w:rPr>
            <w:rStyle w:val="Hyperlink"/>
            <w:noProof/>
          </w:rPr>
          <w:t>Greening of Irish agriculture</w:t>
        </w:r>
        <w:r w:rsidR="002741B3">
          <w:rPr>
            <w:noProof/>
            <w:webHidden/>
          </w:rPr>
          <w:tab/>
        </w:r>
        <w:r w:rsidR="002741B3">
          <w:rPr>
            <w:noProof/>
            <w:webHidden/>
          </w:rPr>
          <w:fldChar w:fldCharType="begin"/>
        </w:r>
        <w:r w:rsidR="002741B3">
          <w:rPr>
            <w:noProof/>
            <w:webHidden/>
          </w:rPr>
          <w:instrText xml:space="preserve"> PAGEREF _Toc215908774 \h </w:instrText>
        </w:r>
        <w:r w:rsidR="002741B3">
          <w:rPr>
            <w:noProof/>
            <w:webHidden/>
          </w:rPr>
        </w:r>
        <w:r w:rsidR="002741B3">
          <w:rPr>
            <w:noProof/>
            <w:webHidden/>
          </w:rPr>
          <w:fldChar w:fldCharType="separate"/>
        </w:r>
        <w:r w:rsidR="002741B3">
          <w:rPr>
            <w:noProof/>
            <w:webHidden/>
          </w:rPr>
          <w:t>7</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75" w:history="1">
        <w:r w:rsidR="002741B3" w:rsidRPr="0099316E">
          <w:rPr>
            <w:rStyle w:val="Hyperlink"/>
            <w:noProof/>
          </w:rPr>
          <w:t>COST conference: End user’s needs for wood material and products</w:t>
        </w:r>
        <w:r w:rsidR="002741B3">
          <w:rPr>
            <w:noProof/>
            <w:webHidden/>
          </w:rPr>
          <w:tab/>
        </w:r>
        <w:r w:rsidR="002741B3">
          <w:rPr>
            <w:noProof/>
            <w:webHidden/>
          </w:rPr>
          <w:fldChar w:fldCharType="begin"/>
        </w:r>
        <w:r w:rsidR="002741B3">
          <w:rPr>
            <w:noProof/>
            <w:webHidden/>
          </w:rPr>
          <w:instrText xml:space="preserve"> PAGEREF _Toc215908775 \h </w:instrText>
        </w:r>
        <w:r w:rsidR="002741B3">
          <w:rPr>
            <w:noProof/>
            <w:webHidden/>
          </w:rPr>
        </w:r>
        <w:r w:rsidR="002741B3">
          <w:rPr>
            <w:noProof/>
            <w:webHidden/>
          </w:rPr>
          <w:fldChar w:fldCharType="separate"/>
        </w:r>
        <w:r w:rsidR="002741B3">
          <w:rPr>
            <w:noProof/>
            <w:webHidden/>
          </w:rPr>
          <w:t>7</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76" w:history="1">
        <w:r w:rsidR="002741B3" w:rsidRPr="0099316E">
          <w:rPr>
            <w:rStyle w:val="Hyperlink"/>
            <w:noProof/>
          </w:rPr>
          <w:t>IUFRO Small-scale forestry conference</w:t>
        </w:r>
        <w:r w:rsidR="002741B3">
          <w:rPr>
            <w:noProof/>
            <w:webHidden/>
          </w:rPr>
          <w:tab/>
        </w:r>
        <w:r w:rsidR="002741B3">
          <w:rPr>
            <w:noProof/>
            <w:webHidden/>
          </w:rPr>
          <w:fldChar w:fldCharType="begin"/>
        </w:r>
        <w:r w:rsidR="002741B3">
          <w:rPr>
            <w:noProof/>
            <w:webHidden/>
          </w:rPr>
          <w:instrText xml:space="preserve"> PAGEREF _Toc215908776 \h </w:instrText>
        </w:r>
        <w:r w:rsidR="002741B3">
          <w:rPr>
            <w:noProof/>
            <w:webHidden/>
          </w:rPr>
        </w:r>
        <w:r w:rsidR="002741B3">
          <w:rPr>
            <w:noProof/>
            <w:webHidden/>
          </w:rPr>
          <w:fldChar w:fldCharType="separate"/>
        </w:r>
        <w:r w:rsidR="002741B3">
          <w:rPr>
            <w:noProof/>
            <w:webHidden/>
          </w:rPr>
          <w:t>8</w:t>
        </w:r>
        <w:r w:rsidR="002741B3">
          <w:rPr>
            <w:noProof/>
            <w:webHidden/>
          </w:rPr>
          <w:fldChar w:fldCharType="end"/>
        </w:r>
      </w:hyperlink>
    </w:p>
    <w:p w:rsidR="002741B3" w:rsidRDefault="002625AF">
      <w:pPr>
        <w:pStyle w:val="TOC1"/>
        <w:rPr>
          <w:rFonts w:ascii="Times New Roman" w:hAnsi="Times New Roman"/>
          <w:noProof/>
          <w:sz w:val="24"/>
          <w:szCs w:val="24"/>
          <w:lang w:val="en-US"/>
        </w:rPr>
      </w:pPr>
      <w:hyperlink w:anchor="_Toc215908777" w:history="1">
        <w:r w:rsidR="002741B3" w:rsidRPr="0099316E">
          <w:rPr>
            <w:rStyle w:val="Hyperlink"/>
            <w:noProof/>
          </w:rPr>
          <w:t>Chemical released by trees can help cool planet</w:t>
        </w:r>
        <w:r w:rsidR="002741B3">
          <w:rPr>
            <w:noProof/>
            <w:webHidden/>
          </w:rPr>
          <w:tab/>
        </w:r>
        <w:r w:rsidR="002741B3">
          <w:rPr>
            <w:noProof/>
            <w:webHidden/>
          </w:rPr>
          <w:fldChar w:fldCharType="begin"/>
        </w:r>
        <w:r w:rsidR="002741B3">
          <w:rPr>
            <w:noProof/>
            <w:webHidden/>
          </w:rPr>
          <w:instrText xml:space="preserve"> PAGEREF _Toc215908777 \h </w:instrText>
        </w:r>
        <w:r w:rsidR="002741B3">
          <w:rPr>
            <w:noProof/>
            <w:webHidden/>
          </w:rPr>
        </w:r>
        <w:r w:rsidR="002741B3">
          <w:rPr>
            <w:noProof/>
            <w:webHidden/>
          </w:rPr>
          <w:fldChar w:fldCharType="separate"/>
        </w:r>
        <w:r w:rsidR="002741B3">
          <w:rPr>
            <w:noProof/>
            <w:webHidden/>
          </w:rPr>
          <w:t>8</w:t>
        </w:r>
        <w:r w:rsidR="002741B3">
          <w:rPr>
            <w:noProof/>
            <w:webHidden/>
          </w:rPr>
          <w:fldChar w:fldCharType="end"/>
        </w:r>
      </w:hyperlink>
    </w:p>
    <w:p w:rsidR="007C3D12" w:rsidRPr="00792F2B" w:rsidRDefault="007C3D12" w:rsidP="007C3D12">
      <w:pPr>
        <w:pStyle w:val="Header"/>
        <w:tabs>
          <w:tab w:val="clear" w:pos="4153"/>
          <w:tab w:val="clear" w:pos="8306"/>
          <w:tab w:val="left" w:leader="dot" w:pos="6804"/>
        </w:tabs>
        <w:rPr>
          <w:sz w:val="4"/>
        </w:rPr>
      </w:pPr>
      <w:r w:rsidRPr="00E22282">
        <w:rPr>
          <w:rFonts w:ascii="Tahoma" w:hAnsi="Tahoma"/>
        </w:rPr>
        <w:fldChar w:fldCharType="end"/>
      </w:r>
    </w:p>
    <w:p w:rsidR="007C3D12" w:rsidRPr="00792F2B" w:rsidRDefault="007C3D12" w:rsidP="003D2F0B">
      <w:pPr>
        <w:pStyle w:val="Caption"/>
      </w:pPr>
      <w:r w:rsidRPr="00792F2B">
        <w:br w:type="column"/>
      </w:r>
      <w:r w:rsidRPr="00792F2B">
        <w:lastRenderedPageBreak/>
        <w:t xml:space="preserve">COFORD </w:t>
      </w:r>
    </w:p>
    <w:p w:rsidR="007C3D12" w:rsidRPr="00792F2B" w:rsidRDefault="007C3D12">
      <w:pPr>
        <w:spacing w:after="0" w:line="240" w:lineRule="auto"/>
        <w:jc w:val="left"/>
        <w:rPr>
          <w:rFonts w:ascii="Arial" w:hAnsi="Arial"/>
          <w:color w:val="008000"/>
          <w:sz w:val="16"/>
        </w:rPr>
      </w:pPr>
      <w:r w:rsidRPr="00792F2B">
        <w:rPr>
          <w:rFonts w:ascii="Arial" w:hAnsi="Arial"/>
          <w:color w:val="008000"/>
          <w:sz w:val="16"/>
        </w:rPr>
        <w:t>Arena House</w:t>
      </w:r>
    </w:p>
    <w:p w:rsidR="007C3D12" w:rsidRPr="00792F2B" w:rsidRDefault="007C3D12">
      <w:pPr>
        <w:spacing w:after="0" w:line="240" w:lineRule="auto"/>
        <w:jc w:val="left"/>
        <w:rPr>
          <w:rFonts w:ascii="Arial" w:hAnsi="Arial"/>
          <w:color w:val="008000"/>
          <w:sz w:val="16"/>
        </w:rPr>
      </w:pPr>
      <w:r w:rsidRPr="00792F2B">
        <w:rPr>
          <w:rFonts w:ascii="Arial" w:hAnsi="Arial"/>
          <w:color w:val="008000"/>
          <w:sz w:val="16"/>
        </w:rPr>
        <w:t>Arena Road</w:t>
      </w:r>
    </w:p>
    <w:p w:rsidR="007C3D12" w:rsidRPr="00792F2B" w:rsidRDefault="007C3D12">
      <w:pPr>
        <w:spacing w:after="0" w:line="240" w:lineRule="auto"/>
        <w:jc w:val="left"/>
        <w:rPr>
          <w:rFonts w:ascii="Arial" w:hAnsi="Arial"/>
          <w:color w:val="008000"/>
          <w:sz w:val="16"/>
        </w:rPr>
      </w:pPr>
      <w:r w:rsidRPr="00792F2B">
        <w:rPr>
          <w:rFonts w:ascii="Arial" w:hAnsi="Arial"/>
          <w:color w:val="008000"/>
          <w:sz w:val="16"/>
        </w:rPr>
        <w:t>Sandyford</w:t>
      </w:r>
    </w:p>
    <w:p w:rsidR="007C3D12" w:rsidRPr="00792F2B" w:rsidRDefault="007C3D12">
      <w:pPr>
        <w:spacing w:after="0" w:line="240" w:lineRule="auto"/>
        <w:jc w:val="left"/>
        <w:rPr>
          <w:rFonts w:ascii="Arial" w:hAnsi="Arial"/>
          <w:color w:val="008000"/>
          <w:sz w:val="16"/>
        </w:rPr>
      </w:pPr>
      <w:smartTag w:uri="urn:schemas-microsoft-com:office:smarttags" w:element="City">
        <w:smartTag w:uri="urn:schemas-microsoft-com:office:smarttags" w:element="place">
          <w:r w:rsidRPr="00792F2B">
            <w:rPr>
              <w:rFonts w:ascii="Arial" w:hAnsi="Arial"/>
              <w:color w:val="008000"/>
              <w:sz w:val="16"/>
            </w:rPr>
            <w:t>Dublin</w:t>
          </w:r>
        </w:smartTag>
      </w:smartTag>
      <w:r w:rsidRPr="00792F2B">
        <w:rPr>
          <w:rFonts w:ascii="Arial" w:hAnsi="Arial"/>
          <w:color w:val="008000"/>
          <w:sz w:val="16"/>
        </w:rPr>
        <w:t xml:space="preserve"> 18</w:t>
      </w:r>
    </w:p>
    <w:p w:rsidR="007C3D12" w:rsidRPr="00792F2B" w:rsidRDefault="007C3D12">
      <w:pPr>
        <w:spacing w:after="0" w:line="240" w:lineRule="auto"/>
        <w:jc w:val="left"/>
        <w:rPr>
          <w:rFonts w:ascii="Arial" w:hAnsi="Arial"/>
          <w:color w:val="008000"/>
          <w:sz w:val="16"/>
        </w:rPr>
      </w:pPr>
      <w:smartTag w:uri="urn:schemas-microsoft-com:office:smarttags" w:element="country-region">
        <w:smartTag w:uri="urn:schemas-microsoft-com:office:smarttags" w:element="place">
          <w:r w:rsidRPr="00792F2B">
            <w:rPr>
              <w:rFonts w:ascii="Arial" w:hAnsi="Arial"/>
              <w:color w:val="008000"/>
              <w:sz w:val="16"/>
            </w:rPr>
            <w:t>Ireland</w:t>
          </w:r>
        </w:smartTag>
      </w:smartTag>
      <w:r w:rsidRPr="00792F2B">
        <w:rPr>
          <w:rFonts w:ascii="Arial" w:hAnsi="Arial"/>
          <w:color w:val="008000"/>
          <w:sz w:val="16"/>
        </w:rPr>
        <w:br/>
      </w:r>
    </w:p>
    <w:p w:rsidR="007C3D12" w:rsidRPr="00792F2B" w:rsidRDefault="007C3D12">
      <w:pPr>
        <w:spacing w:after="0" w:line="240" w:lineRule="auto"/>
        <w:jc w:val="left"/>
        <w:rPr>
          <w:rFonts w:ascii="Arial" w:hAnsi="Arial"/>
          <w:color w:val="008000"/>
          <w:sz w:val="16"/>
        </w:rPr>
      </w:pPr>
      <w:r w:rsidRPr="00792F2B">
        <w:rPr>
          <w:rFonts w:ascii="Arial" w:hAnsi="Arial"/>
          <w:color w:val="008000"/>
          <w:sz w:val="16"/>
        </w:rPr>
        <w:t xml:space="preserve">Tel: +353 - 1 - 2130725 </w:t>
      </w:r>
    </w:p>
    <w:p w:rsidR="007C3D12" w:rsidRPr="00792F2B" w:rsidRDefault="007C3D12">
      <w:pPr>
        <w:spacing w:after="0" w:line="240" w:lineRule="auto"/>
        <w:jc w:val="left"/>
        <w:rPr>
          <w:rFonts w:ascii="Arial" w:hAnsi="Arial"/>
          <w:color w:val="008000"/>
          <w:sz w:val="16"/>
        </w:rPr>
      </w:pPr>
      <w:r w:rsidRPr="00792F2B">
        <w:rPr>
          <w:rFonts w:ascii="Arial" w:hAnsi="Arial"/>
          <w:color w:val="008000"/>
          <w:sz w:val="16"/>
        </w:rPr>
        <w:t>Fax: +353 - 1 - 2130611</w:t>
      </w:r>
    </w:p>
    <w:p w:rsidR="007C3D12" w:rsidRPr="00792F2B" w:rsidRDefault="007C3D12">
      <w:pPr>
        <w:spacing w:after="0" w:line="240" w:lineRule="auto"/>
        <w:jc w:val="left"/>
        <w:rPr>
          <w:rFonts w:ascii="Arial" w:hAnsi="Arial"/>
          <w:color w:val="008000"/>
          <w:sz w:val="16"/>
        </w:rPr>
      </w:pPr>
      <w:r w:rsidRPr="00792F2B">
        <w:rPr>
          <w:rFonts w:ascii="Arial" w:hAnsi="Arial"/>
          <w:color w:val="008000"/>
          <w:sz w:val="16"/>
        </w:rPr>
        <w:t xml:space="preserve">Email: </w:t>
      </w:r>
      <w:hyperlink r:id="rId9" w:history="1">
        <w:r w:rsidRPr="00792F2B">
          <w:rPr>
            <w:rStyle w:val="Hyperlink"/>
            <w:rFonts w:ascii="Arial" w:hAnsi="Arial"/>
            <w:color w:val="008000"/>
            <w:sz w:val="16"/>
          </w:rPr>
          <w:t>info@coford.ie</w:t>
        </w:r>
      </w:hyperlink>
      <w:r w:rsidRPr="00792F2B">
        <w:rPr>
          <w:rFonts w:ascii="Arial" w:hAnsi="Arial"/>
          <w:color w:val="008000"/>
          <w:sz w:val="16"/>
        </w:rPr>
        <w:t xml:space="preserve"> </w:t>
      </w:r>
    </w:p>
    <w:p w:rsidR="007C3D12" w:rsidRPr="00792F2B" w:rsidRDefault="007C3D12" w:rsidP="003D2F0B">
      <w:pPr>
        <w:tabs>
          <w:tab w:val="right" w:leader="dot" w:pos="6480"/>
        </w:tabs>
        <w:spacing w:after="0" w:line="240" w:lineRule="auto"/>
        <w:rPr>
          <w:rFonts w:ascii="Tahoma" w:hAnsi="Tahoma"/>
          <w:sz w:val="4"/>
        </w:rPr>
      </w:pPr>
      <w:r w:rsidRPr="00792F2B">
        <w:rPr>
          <w:rFonts w:ascii="Arial" w:hAnsi="Arial"/>
          <w:color w:val="008000"/>
          <w:sz w:val="16"/>
        </w:rPr>
        <w:t xml:space="preserve">Web: </w:t>
      </w:r>
      <w:hyperlink r:id="rId10" w:history="1">
        <w:r w:rsidRPr="00792F2B">
          <w:rPr>
            <w:rStyle w:val="Hyperlink"/>
            <w:rFonts w:ascii="Arial" w:hAnsi="Arial"/>
            <w:color w:val="008000"/>
            <w:sz w:val="16"/>
          </w:rPr>
          <w:t>www.coford.ie</w:t>
        </w:r>
      </w:hyperlink>
      <w:r w:rsidR="003D2F0B">
        <w:rPr>
          <w:rStyle w:val="Hyperlink"/>
          <w:rFonts w:ascii="Arial" w:hAnsi="Arial"/>
          <w:noProof/>
          <w:color w:val="008000"/>
          <w:sz w:val="16"/>
          <w:lang w:eastAsia="en-IE"/>
        </w:rPr>
        <w:drawing>
          <wp:inline distT="0" distB="0" distL="0" distR="0" wp14:anchorId="78970FB0" wp14:editId="5641CCC5">
            <wp:extent cx="890270" cy="365760"/>
            <wp:effectExtent l="0" t="0" r="5080" b="0"/>
            <wp:docPr id="6" name="Picture 6" descr="ndp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270" cy="365760"/>
                    </a:xfrm>
                    <a:prstGeom prst="rect">
                      <a:avLst/>
                    </a:prstGeom>
                    <a:noFill/>
                  </pic:spPr>
                </pic:pic>
              </a:graphicData>
            </a:graphic>
          </wp:inline>
        </w:drawing>
      </w:r>
    </w:p>
    <w:p w:rsidR="007C3D12" w:rsidRPr="00792F2B" w:rsidRDefault="007C3D12" w:rsidP="007C3D12">
      <w:pPr>
        <w:jc w:val="left"/>
        <w:rPr>
          <w:rFonts w:ascii="Arial" w:hAnsi="Arial"/>
          <w:sz w:val="10"/>
        </w:rPr>
      </w:pPr>
      <w:r w:rsidRPr="00792F2B">
        <w:rPr>
          <w:rFonts w:ascii="Arial" w:hAnsi="Arial"/>
          <w:sz w:val="10"/>
        </w:rPr>
        <w:t>COFORD’s activities are funded by the Irish Government under the National Development Plan, 2000-2006.</w:t>
      </w:r>
    </w:p>
    <w:p w:rsidR="007C3D12" w:rsidRPr="00792F2B" w:rsidRDefault="007C3D12">
      <w:pPr>
        <w:jc w:val="left"/>
        <w:rPr>
          <w:rFonts w:ascii="Tahoma" w:hAnsi="Tahoma"/>
          <w:sz w:val="4"/>
        </w:rPr>
      </w:pPr>
    </w:p>
    <w:p w:rsidR="007C3D12" w:rsidRPr="00792F2B" w:rsidRDefault="007C3D12" w:rsidP="007C3D12">
      <w:pPr>
        <w:pStyle w:val="backtothetop"/>
        <w:spacing w:line="240" w:lineRule="auto"/>
        <w:jc w:val="left"/>
        <w:rPr>
          <w:b w:val="0"/>
          <w:color w:val="008000"/>
          <w:sz w:val="12"/>
          <w:szCs w:val="12"/>
        </w:rPr>
      </w:pPr>
      <w:r w:rsidRPr="00792F2B">
        <w:rPr>
          <w:b w:val="0"/>
          <w:color w:val="008000"/>
          <w:sz w:val="12"/>
          <w:szCs w:val="12"/>
        </w:rPr>
        <w:t xml:space="preserve">This newsletter was compiled and edited by Lauren MacLennan, </w:t>
      </w:r>
      <w:r w:rsidRPr="00792F2B">
        <w:rPr>
          <w:b w:val="0"/>
          <w:color w:val="008000"/>
          <w:sz w:val="12"/>
          <w:szCs w:val="12"/>
        </w:rPr>
        <w:br/>
        <w:t xml:space="preserve">Technology Transfer Co-ordinator, COFORD </w:t>
      </w:r>
    </w:p>
    <w:p w:rsidR="007C3D12" w:rsidRPr="006D028B" w:rsidRDefault="007C3D12" w:rsidP="007C3D12">
      <w:pPr>
        <w:pStyle w:val="backtothetop"/>
        <w:spacing w:line="240" w:lineRule="auto"/>
        <w:jc w:val="both"/>
        <w:rPr>
          <w:b w:val="0"/>
          <w:color w:val="008000"/>
          <w:sz w:val="12"/>
          <w:szCs w:val="12"/>
          <w:lang w:val="en-US"/>
        </w:rPr>
      </w:pPr>
      <w:r w:rsidRPr="006D028B">
        <w:rPr>
          <w:b w:val="0"/>
          <w:color w:val="008000"/>
          <w:sz w:val="12"/>
          <w:szCs w:val="12"/>
          <w:lang w:val="en-US"/>
        </w:rPr>
        <w:t xml:space="preserve">Email: </w:t>
      </w:r>
      <w:hyperlink r:id="rId12" w:history="1">
        <w:r w:rsidRPr="006D028B">
          <w:rPr>
            <w:b w:val="0"/>
            <w:color w:val="008000"/>
            <w:sz w:val="12"/>
            <w:szCs w:val="12"/>
            <w:lang w:val="en-US"/>
          </w:rPr>
          <w:t>lauren.maclennan@coford.ie</w:t>
        </w:r>
      </w:hyperlink>
    </w:p>
    <w:p w:rsidR="00094FA7" w:rsidRDefault="00094FA7">
      <w:pPr>
        <w:jc w:val="left"/>
        <w:rPr>
          <w:rFonts w:ascii="Tahoma" w:hAnsi="Tahoma"/>
          <w:sz w:val="4"/>
          <w:lang w:val="en-US"/>
        </w:rPr>
      </w:pPr>
    </w:p>
    <w:p w:rsidR="00094FA7" w:rsidRDefault="00094FA7">
      <w:pPr>
        <w:jc w:val="left"/>
        <w:rPr>
          <w:rFonts w:ascii="Tahoma" w:hAnsi="Tahoma"/>
          <w:sz w:val="4"/>
          <w:lang w:val="en-US"/>
        </w:rPr>
      </w:pPr>
    </w:p>
    <w:p w:rsidR="00094FA7" w:rsidRPr="006D028B" w:rsidRDefault="00094FA7">
      <w:pPr>
        <w:jc w:val="left"/>
        <w:rPr>
          <w:rFonts w:ascii="Tahoma" w:hAnsi="Tahoma"/>
          <w:sz w:val="4"/>
          <w:lang w:val="en-US"/>
        </w:rPr>
        <w:sectPr w:rsidR="00094FA7" w:rsidRPr="006D028B" w:rsidSect="007C3D12">
          <w:type w:val="continuous"/>
          <w:pgSz w:w="11906" w:h="16838" w:code="9"/>
          <w:pgMar w:top="1134" w:right="1469" w:bottom="1418" w:left="1134" w:header="567" w:footer="567" w:gutter="0"/>
          <w:cols w:num="2" w:sep="1" w:space="567" w:equalWidth="0">
            <w:col w:w="6804" w:space="567"/>
            <w:col w:w="1932"/>
          </w:cols>
          <w:docGrid w:linePitch="360"/>
        </w:sectPr>
      </w:pPr>
    </w:p>
    <w:p w:rsidR="007C3D12" w:rsidRPr="006D028B" w:rsidRDefault="007C3D12" w:rsidP="007C3D12">
      <w:pPr>
        <w:pStyle w:val="Heading1"/>
        <w:pBdr>
          <w:top w:val="single" w:sz="12" w:space="1" w:color="008000"/>
          <w:bottom w:val="single" w:sz="12" w:space="1" w:color="008000"/>
        </w:pBdr>
        <w:shd w:val="clear" w:color="CCFFCC" w:fill="auto"/>
        <w:jc w:val="center"/>
        <w:rPr>
          <w:rFonts w:ascii="Arial Black" w:hAnsi="Arial Black"/>
          <w:b w:val="0"/>
          <w:color w:val="008000"/>
          <w:sz w:val="48"/>
          <w:szCs w:val="48"/>
          <w:lang w:val="en-US"/>
        </w:rPr>
      </w:pPr>
      <w:bookmarkStart w:id="5" w:name="_Toc215908763"/>
      <w:bookmarkEnd w:id="4"/>
      <w:r w:rsidRPr="006D028B">
        <w:rPr>
          <w:rFonts w:ascii="Arial Black" w:hAnsi="Arial Black"/>
          <w:b w:val="0"/>
          <w:color w:val="008000"/>
          <w:sz w:val="48"/>
          <w:szCs w:val="48"/>
          <w:lang w:val="en-US"/>
        </w:rPr>
        <w:lastRenderedPageBreak/>
        <w:t xml:space="preserve">COFORD Research </w:t>
      </w:r>
      <w:proofErr w:type="spellStart"/>
      <w:r>
        <w:rPr>
          <w:rFonts w:ascii="Arial Black" w:hAnsi="Arial Black"/>
          <w:b w:val="0"/>
          <w:color w:val="008000"/>
          <w:sz w:val="48"/>
          <w:szCs w:val="48"/>
          <w:lang w:val="en-US"/>
        </w:rPr>
        <w:t>P</w:t>
      </w:r>
      <w:r w:rsidRPr="006D028B">
        <w:rPr>
          <w:rFonts w:ascii="Arial Black" w:hAnsi="Arial Black"/>
          <w:b w:val="0"/>
          <w:color w:val="008000"/>
          <w:sz w:val="48"/>
          <w:szCs w:val="48"/>
          <w:lang w:val="en-US"/>
        </w:rPr>
        <w:t>rogramme</w:t>
      </w:r>
      <w:bookmarkEnd w:id="5"/>
      <w:proofErr w:type="spellEnd"/>
      <w:r w:rsidRPr="006D028B">
        <w:rPr>
          <w:rFonts w:ascii="Arial Black" w:hAnsi="Arial Black"/>
          <w:b w:val="0"/>
          <w:color w:val="008000"/>
          <w:sz w:val="48"/>
          <w:szCs w:val="48"/>
          <w:lang w:val="en-US"/>
        </w:rPr>
        <w:t xml:space="preserve"> </w:t>
      </w:r>
    </w:p>
    <w:p w:rsidR="00094FA7" w:rsidRDefault="00094FA7" w:rsidP="007C3D12">
      <w:pPr>
        <w:pStyle w:val="Heading1"/>
      </w:pPr>
    </w:p>
    <w:p w:rsidR="007C3D12" w:rsidRDefault="007C3D12" w:rsidP="007C3D12">
      <w:pPr>
        <w:pStyle w:val="Heading1"/>
      </w:pPr>
      <w:bookmarkStart w:id="6" w:name="_Toc215908764"/>
      <w:r>
        <w:t>COFORD R&amp;D programme project update</w:t>
      </w:r>
      <w:bookmarkEnd w:id="6"/>
      <w:r w:rsidRPr="00D45C32">
        <w:t xml:space="preserve"> </w:t>
      </w:r>
    </w:p>
    <w:p w:rsidR="007C3D12" w:rsidRDefault="007C3D12" w:rsidP="007C3D12">
      <w:pPr>
        <w:spacing w:line="240" w:lineRule="auto"/>
        <w:rPr>
          <w:i/>
          <w:sz w:val="18"/>
          <w:szCs w:val="18"/>
        </w:rPr>
      </w:pPr>
      <w:r>
        <w:rPr>
          <w:i/>
          <w:sz w:val="18"/>
          <w:szCs w:val="18"/>
        </w:rPr>
        <w:t>Each issue of the newsletter carries</w:t>
      </w:r>
      <w:r w:rsidRPr="00365A70">
        <w:rPr>
          <w:i/>
          <w:sz w:val="18"/>
          <w:szCs w:val="18"/>
        </w:rPr>
        <w:t xml:space="preserve"> a short article on new and ongoing COFORD-funded projects. Feedback on the articles is welcome and should be addressed to the project leaders</w:t>
      </w:r>
      <w:r>
        <w:rPr>
          <w:i/>
          <w:sz w:val="18"/>
          <w:szCs w:val="18"/>
        </w:rPr>
        <w:t xml:space="preserve"> (</w:t>
      </w:r>
      <w:r w:rsidRPr="00365A70">
        <w:rPr>
          <w:i/>
          <w:sz w:val="18"/>
          <w:szCs w:val="18"/>
        </w:rPr>
        <w:t xml:space="preserve">contact details </w:t>
      </w:r>
      <w:r>
        <w:rPr>
          <w:i/>
          <w:sz w:val="18"/>
          <w:szCs w:val="18"/>
        </w:rPr>
        <w:t>at the end of the article).</w:t>
      </w:r>
    </w:p>
    <w:p w:rsidR="007C3D12" w:rsidRDefault="007C3D12" w:rsidP="003D2F0B">
      <w:pPr>
        <w:pStyle w:val="Heading2"/>
      </w:pPr>
      <w:r>
        <w:t>ASHGEN - Investigating ‘brown bud’ ash</w:t>
      </w:r>
    </w:p>
    <w:p w:rsidR="007C3D12" w:rsidRDefault="007C3D12" w:rsidP="007C3D12">
      <w:r>
        <w:t>Some ash plantations which were established with imported plants from 1993 to 2000 have produced</w:t>
      </w:r>
      <w:r w:rsidR="00094FA7">
        <w:t xml:space="preserve"> trees </w:t>
      </w:r>
      <w:r w:rsidR="00C46FE8">
        <w:t xml:space="preserve">of poor form </w:t>
      </w:r>
      <w:r w:rsidR="00094FA7">
        <w:t>with</w:t>
      </w:r>
      <w:r>
        <w:t xml:space="preserve"> crooked stems and poor growth. COFORD is supporting research into the genetic makeup of trees in these plantations to determine if they can interbreed with native ash trees. </w:t>
      </w:r>
      <w:r w:rsidR="00C46FE8">
        <w:t>Preliminary studies suggest that i</w:t>
      </w:r>
      <w:r>
        <w:t xml:space="preserve">mported trees may be hybrids of </w:t>
      </w:r>
      <w:r w:rsidR="00C46FE8">
        <w:t>common ash (</w:t>
      </w:r>
      <w:proofErr w:type="spellStart"/>
      <w:r w:rsidRPr="00DA63BA">
        <w:rPr>
          <w:i/>
        </w:rPr>
        <w:t>Fraxin</w:t>
      </w:r>
      <w:smartTag w:uri="urn:schemas-microsoft-com:office:smarttags" w:element="PersonName">
        <w:r w:rsidRPr="00DA63BA">
          <w:rPr>
            <w:i/>
          </w:rPr>
          <w:t>us</w:t>
        </w:r>
      </w:smartTag>
      <w:proofErr w:type="spellEnd"/>
      <w:r w:rsidRPr="00DA63BA">
        <w:rPr>
          <w:i/>
        </w:rPr>
        <w:t xml:space="preserve"> excelsior</w:t>
      </w:r>
      <w:r w:rsidR="00C46FE8">
        <w:t xml:space="preserve">) </w:t>
      </w:r>
      <w:r>
        <w:t xml:space="preserve">with </w:t>
      </w:r>
      <w:r w:rsidR="00C46FE8">
        <w:t>brown bud ash (</w:t>
      </w:r>
      <w:r w:rsidRPr="00DA63BA">
        <w:rPr>
          <w:i/>
        </w:rPr>
        <w:t xml:space="preserve">F. </w:t>
      </w:r>
      <w:proofErr w:type="spellStart"/>
      <w:r w:rsidRPr="00DA63BA">
        <w:rPr>
          <w:i/>
        </w:rPr>
        <w:t>ang</w:t>
      </w:r>
      <w:smartTag w:uri="urn:schemas-microsoft-com:office:smarttags" w:element="PersonName">
        <w:r w:rsidRPr="00DA63BA">
          <w:rPr>
            <w:i/>
          </w:rPr>
          <w:t>us</w:t>
        </w:r>
      </w:smartTag>
      <w:r w:rsidRPr="00DA63BA">
        <w:rPr>
          <w:i/>
        </w:rPr>
        <w:t>tifolia</w:t>
      </w:r>
      <w:proofErr w:type="spellEnd"/>
      <w:r w:rsidR="00C46FE8">
        <w:t>)</w:t>
      </w:r>
      <w:r>
        <w:t xml:space="preserve">. The research </w:t>
      </w:r>
      <w:r w:rsidR="00C46FE8">
        <w:t xml:space="preserve">- </w:t>
      </w:r>
      <w:r>
        <w:t>ASHGEN: Identifying the scale of s</w:t>
      </w:r>
      <w:smartTag w:uri="urn:schemas-microsoft-com:office:smarttags" w:element="PersonName">
        <w:r>
          <w:t>us</w:t>
        </w:r>
      </w:smartTag>
      <w:r>
        <w:t>pected hybrid ash (</w:t>
      </w:r>
      <w:proofErr w:type="spellStart"/>
      <w:r w:rsidRPr="00DA63BA">
        <w:rPr>
          <w:i/>
        </w:rPr>
        <w:t>Fraxin</w:t>
      </w:r>
      <w:smartTag w:uri="urn:schemas-microsoft-com:office:smarttags" w:element="PersonName">
        <w:r w:rsidRPr="00DA63BA">
          <w:rPr>
            <w:i/>
          </w:rPr>
          <w:t>us</w:t>
        </w:r>
      </w:smartTag>
      <w:proofErr w:type="spellEnd"/>
      <w:r w:rsidRPr="00DA63BA">
        <w:rPr>
          <w:i/>
        </w:rPr>
        <w:t xml:space="preserve"> excelsior x F. </w:t>
      </w:r>
      <w:proofErr w:type="spellStart"/>
      <w:r w:rsidRPr="00DA63BA">
        <w:rPr>
          <w:i/>
        </w:rPr>
        <w:t>ang</w:t>
      </w:r>
      <w:smartTag w:uri="urn:schemas-microsoft-com:office:smarttags" w:element="PersonName">
        <w:r w:rsidRPr="00DA63BA">
          <w:rPr>
            <w:i/>
          </w:rPr>
          <w:t>us</w:t>
        </w:r>
      </w:smartTag>
      <w:r w:rsidRPr="00DA63BA">
        <w:rPr>
          <w:i/>
        </w:rPr>
        <w:t>tifolia</w:t>
      </w:r>
      <w:proofErr w:type="spellEnd"/>
      <w:r>
        <w:t>) in Ireland and its potential for genetic pollution of indigeno</w:t>
      </w:r>
      <w:smartTag w:uri="urn:schemas-microsoft-com:office:smarttags" w:element="PersonName">
        <w:r>
          <w:t>us</w:t>
        </w:r>
      </w:smartTag>
      <w:r>
        <w:t xml:space="preserve"> ash </w:t>
      </w:r>
      <w:proofErr w:type="spellStart"/>
      <w:r>
        <w:t>germplasm</w:t>
      </w:r>
      <w:proofErr w:type="spellEnd"/>
      <w:r w:rsidR="00C46FE8">
        <w:t xml:space="preserve"> - </w:t>
      </w:r>
      <w:r>
        <w:t xml:space="preserve">is aimed at finding distinctive morphological, physiological or </w:t>
      </w:r>
      <w:r>
        <w:lastRenderedPageBreak/>
        <w:t>molecular characters observed on individuals in Irish plantations with reference to European material. S</w:t>
      </w:r>
      <w:smartTag w:uri="urn:schemas-microsoft-com:office:smarttags" w:element="PersonName">
        <w:r>
          <w:t>us</w:t>
        </w:r>
      </w:smartTag>
      <w:r>
        <w:t>pected hybrid trees may have brown buds rather than typical black ones</w:t>
      </w:r>
      <w:r w:rsidR="00EE0E5F">
        <w:t xml:space="preserve"> (common ash)</w:t>
      </w:r>
      <w:r>
        <w:t xml:space="preserve"> and short shoots with buds in </w:t>
      </w:r>
      <w:r w:rsidR="00C46FE8">
        <w:t xml:space="preserve">groups of </w:t>
      </w:r>
      <w:r>
        <w:t>three</w:t>
      </w:r>
      <w:r w:rsidR="00EE0E5F">
        <w:t>s</w:t>
      </w:r>
      <w:r>
        <w:t xml:space="preserve"> rather than two</w:t>
      </w:r>
      <w:r w:rsidR="00EE0E5F">
        <w:t>s</w:t>
      </w:r>
      <w:r>
        <w:t>; however, individuals can exhibit different degrees of character combinations.</w:t>
      </w:r>
    </w:p>
    <w:p w:rsidR="007C3D12" w:rsidRDefault="007C3D12" w:rsidP="007C3D12">
      <w:r>
        <w:t xml:space="preserve">Successful interbreeding of trees in hybrid plantations would require an overlapping of the flowering periods between the imported ash and </w:t>
      </w:r>
      <w:r w:rsidR="00C46FE8">
        <w:t>native</w:t>
      </w:r>
      <w:r>
        <w:t xml:space="preserve"> ash. In Spring 2008 </w:t>
      </w:r>
      <w:r w:rsidR="00094FA7">
        <w:t>it was</w:t>
      </w:r>
      <w:r>
        <w:t xml:space="preserve"> observed that the flowering period of imported </w:t>
      </w:r>
      <w:r w:rsidR="00C46FE8">
        <w:t>ash</w:t>
      </w:r>
      <w:r>
        <w:t xml:space="preserve"> overlapped with native ash in two plantations. Subsequently, the trees produced seeds. </w:t>
      </w:r>
      <w:r w:rsidR="00094FA7">
        <w:t xml:space="preserve">It is now being investigated </w:t>
      </w:r>
      <w:r>
        <w:t>whether the seeds were produced by pollen from within the plantations of imports or by pollen from surrounding n</w:t>
      </w:r>
      <w:r w:rsidR="00C46FE8">
        <w:t>ative trees. Similarly, seeds of</w:t>
      </w:r>
      <w:r>
        <w:t xml:space="preserve"> native trees </w:t>
      </w:r>
      <w:r w:rsidR="00094FA7">
        <w:t xml:space="preserve">are being examined </w:t>
      </w:r>
      <w:r>
        <w:t xml:space="preserve">to see if they were </w:t>
      </w:r>
      <w:r w:rsidR="006E572E">
        <w:t>pollinated</w:t>
      </w:r>
      <w:r>
        <w:t xml:space="preserve"> from the imported trees.</w:t>
      </w:r>
    </w:p>
    <w:p w:rsidR="003D2F0B" w:rsidRDefault="007C3D12" w:rsidP="003D2F0B">
      <w:r>
        <w:t>Research team: Dr Gerry C. Douglas (</w:t>
      </w:r>
      <w:hyperlink r:id="rId13" w:history="1">
        <w:r w:rsidRPr="0004186F">
          <w:rPr>
            <w:rStyle w:val="Hyperlink"/>
          </w:rPr>
          <w:t>Gerry.Douglas@Teagasc.ie</w:t>
        </w:r>
      </w:hyperlink>
      <w:r>
        <w:t xml:space="preserve">); </w:t>
      </w:r>
      <w:proofErr w:type="spellStart"/>
      <w:r w:rsidRPr="0026566A">
        <w:rPr>
          <w:lang w:val="en-US"/>
        </w:rPr>
        <w:t>Dr</w:t>
      </w:r>
      <w:proofErr w:type="spellEnd"/>
      <w:r w:rsidRPr="0026566A">
        <w:rPr>
          <w:lang w:val="en-US"/>
        </w:rPr>
        <w:t xml:space="preserve"> Juan F. </w:t>
      </w:r>
      <w:proofErr w:type="spellStart"/>
      <w:r w:rsidRPr="0026566A">
        <w:rPr>
          <w:lang w:val="en-US"/>
        </w:rPr>
        <w:t>Fernández</w:t>
      </w:r>
      <w:proofErr w:type="spellEnd"/>
      <w:r w:rsidRPr="0026566A">
        <w:rPr>
          <w:lang w:val="en-US"/>
        </w:rPr>
        <w:t>-M. (</w:t>
      </w:r>
      <w:hyperlink r:id="rId14" w:history="1">
        <w:r w:rsidRPr="0026566A">
          <w:rPr>
            <w:rStyle w:val="Hyperlink"/>
            <w:lang w:val="en-US"/>
          </w:rPr>
          <w:t>Juan.Fernandez@u-psud.fr</w:t>
        </w:r>
      </w:hyperlink>
      <w:r w:rsidRPr="0026566A">
        <w:rPr>
          <w:lang w:val="en-US"/>
        </w:rPr>
        <w:t xml:space="preserve">); </w:t>
      </w:r>
      <w:proofErr w:type="spellStart"/>
      <w:r w:rsidRPr="0026566A">
        <w:rPr>
          <w:lang w:val="en-US"/>
        </w:rPr>
        <w:t>Dr</w:t>
      </w:r>
      <w:proofErr w:type="spellEnd"/>
      <w:r w:rsidRPr="0026566A">
        <w:rPr>
          <w:lang w:val="en-US"/>
        </w:rPr>
        <w:t xml:space="preserve"> Trevor R. </w:t>
      </w:r>
      <w:proofErr w:type="spellStart"/>
      <w:r w:rsidRPr="0026566A">
        <w:rPr>
          <w:lang w:val="en-US"/>
        </w:rPr>
        <w:t>Hodkinson</w:t>
      </w:r>
      <w:proofErr w:type="spellEnd"/>
      <w:r w:rsidRPr="0026566A">
        <w:rPr>
          <w:lang w:val="en-US"/>
        </w:rPr>
        <w:t xml:space="preserve"> (</w:t>
      </w:r>
      <w:hyperlink r:id="rId15" w:history="1">
        <w:r w:rsidRPr="0026566A">
          <w:rPr>
            <w:rStyle w:val="Hyperlink"/>
            <w:lang w:val="en-US"/>
          </w:rPr>
          <w:t>hodkinst@tcd.ie</w:t>
        </w:r>
      </w:hyperlink>
      <w:r w:rsidRPr="0026566A">
        <w:rPr>
          <w:lang w:val="en-US"/>
        </w:rPr>
        <w:t xml:space="preserve">); Prof. </w:t>
      </w:r>
      <w:proofErr w:type="spellStart"/>
      <w:r w:rsidRPr="0026566A">
        <w:rPr>
          <w:lang w:val="en-US"/>
        </w:rPr>
        <w:t>Nathalie.Frascaria</w:t>
      </w:r>
      <w:proofErr w:type="spellEnd"/>
      <w:r w:rsidRPr="0026566A">
        <w:rPr>
          <w:lang w:val="en-US"/>
        </w:rPr>
        <w:t>-Lacoste (</w:t>
      </w:r>
      <w:hyperlink r:id="rId16" w:history="1">
        <w:r w:rsidRPr="0026566A">
          <w:rPr>
            <w:rStyle w:val="Hyperlink"/>
            <w:lang w:val="en-US"/>
          </w:rPr>
          <w:t>nathalie.frascaria@u-psud.fr</w:t>
        </w:r>
      </w:hyperlink>
      <w:r w:rsidRPr="0026566A">
        <w:rPr>
          <w:lang w:val="en-US"/>
        </w:rPr>
        <w:t xml:space="preserve">); </w:t>
      </w:r>
      <w:r>
        <w:t xml:space="preserve">M. Muriel </w:t>
      </w:r>
      <w:proofErr w:type="spellStart"/>
      <w:r>
        <w:t>Thomasset</w:t>
      </w:r>
      <w:proofErr w:type="spellEnd"/>
      <w:r>
        <w:t xml:space="preserve"> (</w:t>
      </w:r>
      <w:hyperlink r:id="rId17" w:history="1">
        <w:r w:rsidR="003D2F0B" w:rsidRPr="00A94465">
          <w:rPr>
            <w:rStyle w:val="Hyperlink"/>
          </w:rPr>
          <w:t>muriel.thomasset@teagasc.ie</w:t>
        </w:r>
      </w:hyperlink>
      <w:r>
        <w:t>)</w:t>
      </w:r>
    </w:p>
    <w:p w:rsidR="007C3D12" w:rsidRDefault="003D2F0B" w:rsidP="003D2F0B">
      <w:r>
        <w:t xml:space="preserve"> </w:t>
      </w:r>
      <w:hyperlink w:anchor="_CONTENTS" w:history="1">
        <w:r w:rsidR="007C3D12" w:rsidRPr="00792F2B">
          <w:rPr>
            <w:rStyle w:val="Hyperlink"/>
          </w:rPr>
          <w:t>Back to List of Contents</w:t>
        </w:r>
      </w:hyperlink>
    </w:p>
    <w:p w:rsidR="00094FA7" w:rsidRPr="002110F8" w:rsidRDefault="00094FA7" w:rsidP="00094FA7">
      <w:pPr>
        <w:pStyle w:val="backtothetop"/>
        <w:tabs>
          <w:tab w:val="left" w:pos="7158"/>
          <w:tab w:val="left" w:pos="7289"/>
          <w:tab w:val="right" w:pos="9306"/>
        </w:tabs>
        <w:jc w:val="left"/>
      </w:pPr>
    </w:p>
    <w:p w:rsidR="003D2F0B" w:rsidRDefault="007C3D12" w:rsidP="003D2F0B">
      <w:pPr>
        <w:pStyle w:val="Heading1"/>
      </w:pPr>
      <w:bookmarkStart w:id="7" w:name="_Toc215908765"/>
      <w:r w:rsidRPr="002110F8">
        <w:t xml:space="preserve">NATFOREX </w:t>
      </w:r>
      <w:r w:rsidR="003D2F0B">
        <w:t>–</w:t>
      </w:r>
      <w:r w:rsidRPr="002110F8">
        <w:t xml:space="preserve"> </w:t>
      </w:r>
    </w:p>
    <w:p w:rsidR="007C3D12" w:rsidRPr="002110F8" w:rsidRDefault="007C3D12" w:rsidP="003D2F0B">
      <w:pPr>
        <w:pStyle w:val="Heading2"/>
      </w:pPr>
      <w:r w:rsidRPr="002110F8">
        <w:t>Establishing a national resource of field trials and a database for forest research and demonstration</w:t>
      </w:r>
      <w:bookmarkEnd w:id="7"/>
    </w:p>
    <w:p w:rsidR="007C3D12" w:rsidRPr="004F7268" w:rsidRDefault="007C3D12" w:rsidP="007C3D12">
      <w:r w:rsidRPr="004F7268">
        <w:t xml:space="preserve">Over the last 90 years, forestry has expanded greatly in </w:t>
      </w:r>
      <w:smartTag w:uri="urn:schemas-microsoft-com:office:smarttags" w:element="country-region">
        <w:smartTag w:uri="urn:schemas-microsoft-com:office:smarttags" w:element="place">
          <w:r w:rsidRPr="004F7268">
            <w:t>Ireland</w:t>
          </w:r>
        </w:smartTag>
      </w:smartTag>
      <w:r w:rsidRPr="004F7268">
        <w:t xml:space="preserve">, increasing its land cover from 1% in </w:t>
      </w:r>
      <w:r w:rsidR="00666989">
        <w:t xml:space="preserve">the </w:t>
      </w:r>
      <w:r w:rsidRPr="004F7268">
        <w:t>1920</w:t>
      </w:r>
      <w:r w:rsidR="00666989">
        <w:t>s</w:t>
      </w:r>
      <w:r w:rsidRPr="004F7268">
        <w:t xml:space="preserve"> to </w:t>
      </w:r>
      <w:r w:rsidR="00666989">
        <w:t xml:space="preserve">over </w:t>
      </w:r>
      <w:r w:rsidRPr="004F7268">
        <w:t>10% today. This is a great success story, but it didn’t happen without a lot of experiment</w:t>
      </w:r>
      <w:r w:rsidR="00666989">
        <w:t>ation</w:t>
      </w:r>
      <w:r w:rsidRPr="004F7268">
        <w:t xml:space="preserve"> and </w:t>
      </w:r>
      <w:r w:rsidR="00666989">
        <w:t xml:space="preserve">complimentary field </w:t>
      </w:r>
      <w:r w:rsidRPr="004F7268">
        <w:t xml:space="preserve">trials. </w:t>
      </w:r>
      <w:r w:rsidR="000066DC">
        <w:t>B</w:t>
      </w:r>
      <w:r w:rsidRPr="004F7268">
        <w:t>eca</w:t>
      </w:r>
      <w:smartTag w:uri="urn:schemas-microsoft-com:office:smarttags" w:element="PersonName">
        <w:r w:rsidRPr="004F7268">
          <w:t>us</w:t>
        </w:r>
      </w:smartTag>
      <w:r w:rsidRPr="004F7268">
        <w:t xml:space="preserve">e trees take a long time to grow to maturity, these experiments often need to be kept in place, maintained and measured over several decades or even longer. </w:t>
      </w:r>
      <w:r w:rsidR="000066DC">
        <w:t>T</w:t>
      </w:r>
      <w:r w:rsidRPr="004F7268">
        <w:t>rials that were laid down for short-term experiment</w:t>
      </w:r>
      <w:r w:rsidR="000066DC">
        <w:t>s</w:t>
      </w:r>
      <w:r w:rsidRPr="004F7268">
        <w:t xml:space="preserve"> are </w:t>
      </w:r>
      <w:r w:rsidR="000066DC">
        <w:t xml:space="preserve">sometimes </w:t>
      </w:r>
      <w:r w:rsidRPr="004F7268">
        <w:t xml:space="preserve">kept and </w:t>
      </w:r>
      <w:smartTag w:uri="urn:schemas-microsoft-com:office:smarttags" w:element="PersonName">
        <w:r w:rsidRPr="004F7268">
          <w:t>us</w:t>
        </w:r>
      </w:smartTag>
      <w:r w:rsidRPr="004F7268">
        <w:t xml:space="preserve">ed to produce </w:t>
      </w:r>
      <w:smartTag w:uri="urn:schemas-microsoft-com:office:smarttags" w:element="PersonName">
        <w:r w:rsidRPr="004F7268">
          <w:t>us</w:t>
        </w:r>
      </w:smartTag>
      <w:r w:rsidRPr="004F7268">
        <w:t xml:space="preserve">eful </w:t>
      </w:r>
      <w:smartTag w:uri="urn:schemas-microsoft-com:office:smarttags" w:element="PersonName">
        <w:r w:rsidRPr="004F7268">
          <w:t>info</w:t>
        </w:r>
      </w:smartTag>
      <w:r w:rsidRPr="004F7268">
        <w:t xml:space="preserve">rmation on other aspects of the stands </w:t>
      </w:r>
      <w:r w:rsidR="000066DC">
        <w:t xml:space="preserve">development </w:t>
      </w:r>
      <w:r w:rsidRPr="004F7268">
        <w:t>as the trees mature.</w:t>
      </w:r>
    </w:p>
    <w:p w:rsidR="007C3D12" w:rsidRPr="004F7268" w:rsidRDefault="007C3D12" w:rsidP="007C3D12">
      <w:r w:rsidRPr="004F7268">
        <w:t xml:space="preserve">Initially, these trials were mostly established by the Forest Service, but since 1987 </w:t>
      </w:r>
      <w:proofErr w:type="spellStart"/>
      <w:r w:rsidRPr="004F7268">
        <w:t>Coillte</w:t>
      </w:r>
      <w:proofErr w:type="spellEnd"/>
      <w:r w:rsidRPr="004F7268">
        <w:t xml:space="preserve"> </w:t>
      </w:r>
      <w:r w:rsidR="000066DC">
        <w:t>ha</w:t>
      </w:r>
      <w:r w:rsidRPr="004F7268">
        <w:t xml:space="preserve">s </w:t>
      </w:r>
      <w:r w:rsidR="000066DC">
        <w:t>been</w:t>
      </w:r>
      <w:r w:rsidRPr="004F7268">
        <w:t xml:space="preserve"> responsible for </w:t>
      </w:r>
      <w:r w:rsidR="000066DC">
        <w:t>this</w:t>
      </w:r>
      <w:r w:rsidRPr="004F7268">
        <w:t xml:space="preserve"> extensive plot-network of over 1,400 forestry trials. Similar networks </w:t>
      </w:r>
      <w:r w:rsidR="000066DC">
        <w:t xml:space="preserve">also </w:t>
      </w:r>
      <w:r w:rsidRPr="004F7268">
        <w:t xml:space="preserve">exist in other </w:t>
      </w:r>
      <w:r w:rsidR="00EE0E5F">
        <w:t xml:space="preserve">forestry related </w:t>
      </w:r>
      <w:r w:rsidRPr="004F7268">
        <w:t xml:space="preserve">organisations, such as </w:t>
      </w:r>
      <w:proofErr w:type="spellStart"/>
      <w:r w:rsidRPr="004F7268">
        <w:t>Teagasc</w:t>
      </w:r>
      <w:proofErr w:type="spellEnd"/>
      <w:r w:rsidRPr="004F7268">
        <w:t xml:space="preserve"> and the National Parks and Wildlife Service, but </w:t>
      </w:r>
      <w:r w:rsidR="00EE0E5F">
        <w:t>on a</w:t>
      </w:r>
      <w:r w:rsidRPr="004F7268">
        <w:t xml:space="preserve"> </w:t>
      </w:r>
      <w:r w:rsidR="00EE0E5F">
        <w:t>much</w:t>
      </w:r>
      <w:r w:rsidRPr="004F7268">
        <w:t xml:space="preserve"> smaller scale. These networks cover a wide range of research areas, including tree improvement, crop establishment, forest protection, stand management, wood quality and forestry related environmental issues. The results from these trials have </w:t>
      </w:r>
      <w:r w:rsidR="000066DC">
        <w:t>contributed</w:t>
      </w:r>
      <w:r w:rsidRPr="004F7268">
        <w:t xml:space="preserve"> directly to operational practice on, for example, species and provenance selection, site improvement practices and forest management systems, in addition to providing data for the development of yield models for forecasting timber production. These results have also formed the basis for the successful introduction of s</w:t>
      </w:r>
      <w:smartTag w:uri="urn:schemas-microsoft-com:office:smarttags" w:element="PersonName">
        <w:r w:rsidRPr="004F7268">
          <w:t>us</w:t>
        </w:r>
      </w:smartTag>
      <w:r w:rsidRPr="004F7268">
        <w:t xml:space="preserve">tainable forest management practices and </w:t>
      </w:r>
      <w:r w:rsidR="00353A0D">
        <w:t>development of standards for</w:t>
      </w:r>
      <w:r w:rsidR="00EE0E5F">
        <w:t xml:space="preserve"> </w:t>
      </w:r>
      <w:r w:rsidRPr="004F7268">
        <w:t xml:space="preserve">certification. </w:t>
      </w:r>
    </w:p>
    <w:p w:rsidR="003D2F0B" w:rsidRDefault="007C3D12" w:rsidP="007C3D12">
      <w:r w:rsidRPr="004F7268">
        <w:t xml:space="preserve">It is of critical importance that all the </w:t>
      </w:r>
      <w:smartTag w:uri="urn:schemas-microsoft-com:office:smarttags" w:element="PersonName">
        <w:r w:rsidRPr="004F7268">
          <w:t>info</w:t>
        </w:r>
      </w:smartTag>
      <w:r w:rsidRPr="004F7268">
        <w:t xml:space="preserve">rmation and data associated with these research areas is brought together and made accessible to the forestry community, including practitioners and researchers. The trials are a unique national resource in that they contain a wide range of </w:t>
      </w:r>
      <w:proofErr w:type="spellStart"/>
      <w:r w:rsidRPr="004F7268">
        <w:t>silvicultural</w:t>
      </w:r>
      <w:proofErr w:type="spellEnd"/>
      <w:r w:rsidRPr="004F7268">
        <w:t xml:space="preserve"> and management treatments (Table 1)</w:t>
      </w:r>
      <w:r w:rsidR="00D727AD">
        <w:t xml:space="preserve">. Their value is in the already </w:t>
      </w:r>
      <w:r w:rsidRPr="004F7268">
        <w:t xml:space="preserve">assembled data as well as in any further observation and measurement, and also as practical demonstration areas. Of equal importance is </w:t>
      </w:r>
      <w:r w:rsidR="00EE0E5F">
        <w:t xml:space="preserve">the fact </w:t>
      </w:r>
      <w:r w:rsidRPr="004F7268">
        <w:t xml:space="preserve">that the existing networks are maintained and managed where this is of benefit to future foresters. </w:t>
      </w:r>
    </w:p>
    <w:p w:rsidR="003D2F0B" w:rsidRDefault="003D2F0B">
      <w:pPr>
        <w:widowControl/>
        <w:spacing w:after="0" w:line="240" w:lineRule="auto"/>
        <w:jc w:val="left"/>
      </w:pPr>
      <w:r>
        <w:br w:type="page"/>
      </w:r>
    </w:p>
    <w:p w:rsidR="007C3D12" w:rsidRPr="004F7268" w:rsidRDefault="007C3D12" w:rsidP="007C3D12"/>
    <w:p w:rsidR="00094FA7" w:rsidRDefault="00094FA7" w:rsidP="007C3D12">
      <w:pPr>
        <w:rPr>
          <w:rFonts w:ascii="Arial" w:hAnsi="Arial"/>
          <w:sz w:val="16"/>
        </w:rPr>
      </w:pPr>
    </w:p>
    <w:p w:rsidR="007C3D12" w:rsidRPr="00DA63BA" w:rsidRDefault="007C3D12" w:rsidP="007C3D12">
      <w:pPr>
        <w:rPr>
          <w:rFonts w:ascii="Arial" w:hAnsi="Arial"/>
          <w:sz w:val="16"/>
        </w:rPr>
      </w:pPr>
      <w:r w:rsidRPr="00DA63BA">
        <w:rPr>
          <w:rFonts w:ascii="Arial" w:hAnsi="Arial"/>
          <w:sz w:val="16"/>
        </w:rPr>
        <w:t xml:space="preserve">Table 1: Research areas covered by forest field trials and logged in the NATFOREX database. </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8145"/>
      </w:tblGrid>
      <w:tr w:rsidR="007C3D12" w:rsidRPr="00DA63BA">
        <w:trPr>
          <w:trHeight w:val="284"/>
          <w:jc w:val="center"/>
        </w:trPr>
        <w:tc>
          <w:tcPr>
            <w:tcW w:w="1515" w:type="dxa"/>
            <w:shd w:val="clear" w:color="auto" w:fill="E0E0E0"/>
          </w:tcPr>
          <w:p w:rsidR="007C3D12" w:rsidRPr="00094FA7" w:rsidRDefault="007C3D12" w:rsidP="007C3D12">
            <w:pPr>
              <w:rPr>
                <w:b/>
                <w:sz w:val="16"/>
              </w:rPr>
            </w:pPr>
            <w:r w:rsidRPr="00094FA7">
              <w:rPr>
                <w:rFonts w:ascii="Arial" w:hAnsi="Arial"/>
                <w:b/>
                <w:sz w:val="16"/>
              </w:rPr>
              <w:t>Subject Area</w:t>
            </w:r>
          </w:p>
        </w:tc>
        <w:tc>
          <w:tcPr>
            <w:tcW w:w="0" w:type="auto"/>
            <w:shd w:val="clear" w:color="auto" w:fill="E0E0E0"/>
          </w:tcPr>
          <w:p w:rsidR="007C3D12" w:rsidRPr="00094FA7" w:rsidRDefault="007C3D12" w:rsidP="007C3D12">
            <w:pPr>
              <w:rPr>
                <w:b/>
                <w:sz w:val="16"/>
              </w:rPr>
            </w:pPr>
            <w:r w:rsidRPr="00094FA7">
              <w:rPr>
                <w:rFonts w:ascii="Arial" w:hAnsi="Arial"/>
                <w:b/>
                <w:sz w:val="16"/>
              </w:rPr>
              <w:t>Specific Topic</w:t>
            </w:r>
          </w:p>
        </w:tc>
      </w:tr>
      <w:tr w:rsidR="007C3D12" w:rsidRPr="00DA63BA">
        <w:trPr>
          <w:trHeight w:val="399"/>
          <w:jc w:val="center"/>
        </w:trPr>
        <w:tc>
          <w:tcPr>
            <w:tcW w:w="1515" w:type="dxa"/>
          </w:tcPr>
          <w:p w:rsidR="007C3D12" w:rsidRPr="00DA63BA" w:rsidRDefault="007C3D12" w:rsidP="007C3D12">
            <w:pPr>
              <w:rPr>
                <w:sz w:val="16"/>
              </w:rPr>
            </w:pPr>
            <w:r w:rsidRPr="00DA63BA">
              <w:rPr>
                <w:rFonts w:ascii="Arial" w:hAnsi="Arial"/>
                <w:sz w:val="16"/>
              </w:rPr>
              <w:t>Genetics</w:t>
            </w:r>
          </w:p>
        </w:tc>
        <w:tc>
          <w:tcPr>
            <w:tcW w:w="0" w:type="auto"/>
          </w:tcPr>
          <w:p w:rsidR="007C3D12" w:rsidRPr="00DA63BA" w:rsidRDefault="007C3D12" w:rsidP="007C3D12">
            <w:pPr>
              <w:rPr>
                <w:sz w:val="16"/>
              </w:rPr>
            </w:pPr>
            <w:r w:rsidRPr="00DA63BA">
              <w:rPr>
                <w:rFonts w:ascii="Arial" w:hAnsi="Arial"/>
                <w:sz w:val="16"/>
              </w:rPr>
              <w:t xml:space="preserve">Species trials, Provenance trials, </w:t>
            </w:r>
            <w:proofErr w:type="spellStart"/>
            <w:r w:rsidRPr="00DA63BA">
              <w:rPr>
                <w:rFonts w:ascii="Arial" w:hAnsi="Arial"/>
                <w:sz w:val="16"/>
              </w:rPr>
              <w:t>Interprovenance</w:t>
            </w:r>
            <w:proofErr w:type="spellEnd"/>
            <w:r w:rsidRPr="00DA63BA">
              <w:rPr>
                <w:rFonts w:ascii="Arial" w:hAnsi="Arial"/>
                <w:sz w:val="16"/>
              </w:rPr>
              <w:t xml:space="preserve"> </w:t>
            </w:r>
            <w:proofErr w:type="spellStart"/>
            <w:r w:rsidRPr="00DA63BA">
              <w:rPr>
                <w:rFonts w:ascii="Arial" w:hAnsi="Arial"/>
                <w:sz w:val="16"/>
              </w:rPr>
              <w:t>lodgepole</w:t>
            </w:r>
            <w:proofErr w:type="spellEnd"/>
            <w:r w:rsidRPr="00DA63BA">
              <w:rPr>
                <w:rFonts w:ascii="Arial" w:hAnsi="Arial"/>
                <w:sz w:val="16"/>
              </w:rPr>
              <w:t xml:space="preserve"> pine hybrids, Progeny tests, Clonal trials, Genetic gain trials</w:t>
            </w:r>
          </w:p>
        </w:tc>
      </w:tr>
      <w:tr w:rsidR="007C3D12" w:rsidRPr="00DA63BA">
        <w:trPr>
          <w:trHeight w:val="284"/>
          <w:jc w:val="center"/>
        </w:trPr>
        <w:tc>
          <w:tcPr>
            <w:tcW w:w="1515" w:type="dxa"/>
          </w:tcPr>
          <w:p w:rsidR="007C3D12" w:rsidRPr="00DA63BA" w:rsidRDefault="007C3D12" w:rsidP="007C3D12">
            <w:pPr>
              <w:rPr>
                <w:sz w:val="16"/>
              </w:rPr>
            </w:pPr>
            <w:r w:rsidRPr="00DA63BA">
              <w:rPr>
                <w:rFonts w:ascii="Arial" w:hAnsi="Arial"/>
                <w:sz w:val="16"/>
              </w:rPr>
              <w:t>Establishment</w:t>
            </w:r>
          </w:p>
        </w:tc>
        <w:tc>
          <w:tcPr>
            <w:tcW w:w="0" w:type="auto"/>
          </w:tcPr>
          <w:p w:rsidR="007C3D12" w:rsidRPr="00DA63BA" w:rsidRDefault="007C3D12" w:rsidP="007C3D12">
            <w:pPr>
              <w:rPr>
                <w:sz w:val="16"/>
              </w:rPr>
            </w:pPr>
            <w:r w:rsidRPr="00DA63BA">
              <w:rPr>
                <w:rFonts w:ascii="Arial" w:hAnsi="Arial"/>
                <w:sz w:val="16"/>
              </w:rPr>
              <w:t>Cultivation methods, Planting method, Planting stock, Planting season, Direct seeding, Leguminous plants, Vegetation management, Weevil control</w:t>
            </w:r>
          </w:p>
        </w:tc>
      </w:tr>
      <w:tr w:rsidR="007C3D12" w:rsidRPr="00DA63BA">
        <w:trPr>
          <w:trHeight w:val="284"/>
          <w:jc w:val="center"/>
        </w:trPr>
        <w:tc>
          <w:tcPr>
            <w:tcW w:w="1515" w:type="dxa"/>
          </w:tcPr>
          <w:p w:rsidR="007C3D12" w:rsidRPr="00DA63BA" w:rsidRDefault="007C3D12" w:rsidP="007C3D12">
            <w:pPr>
              <w:rPr>
                <w:sz w:val="16"/>
              </w:rPr>
            </w:pPr>
            <w:proofErr w:type="spellStart"/>
            <w:r w:rsidRPr="00DA63BA">
              <w:rPr>
                <w:rFonts w:ascii="Arial" w:hAnsi="Arial"/>
                <w:sz w:val="16"/>
              </w:rPr>
              <w:t>Silviculture</w:t>
            </w:r>
            <w:proofErr w:type="spellEnd"/>
          </w:p>
        </w:tc>
        <w:tc>
          <w:tcPr>
            <w:tcW w:w="0" w:type="auto"/>
          </w:tcPr>
          <w:p w:rsidR="007C3D12" w:rsidRPr="00DA63BA" w:rsidRDefault="007C3D12" w:rsidP="007C3D12">
            <w:pPr>
              <w:rPr>
                <w:sz w:val="16"/>
              </w:rPr>
            </w:pPr>
            <w:r w:rsidRPr="00DA63BA">
              <w:rPr>
                <w:rFonts w:ascii="Arial" w:hAnsi="Arial"/>
                <w:sz w:val="16"/>
              </w:rPr>
              <w:t>Farmland trials, Mixtures: Nutrient nursing, Shelter, Self-thinning, Frost protection, Timber production, C</w:t>
            </w:r>
            <w:r w:rsidR="00353A0D">
              <w:rPr>
                <w:rFonts w:ascii="Arial" w:hAnsi="Arial"/>
                <w:sz w:val="16"/>
              </w:rPr>
              <w:t>ontinuo</w:t>
            </w:r>
            <w:smartTag w:uri="urn:schemas-microsoft-com:office:smarttags" w:element="PersonName">
              <w:r w:rsidR="00353A0D">
                <w:rPr>
                  <w:rFonts w:ascii="Arial" w:hAnsi="Arial"/>
                  <w:sz w:val="16"/>
                </w:rPr>
                <w:t>us</w:t>
              </w:r>
            </w:smartTag>
            <w:r w:rsidR="00353A0D">
              <w:rPr>
                <w:rFonts w:ascii="Arial" w:hAnsi="Arial"/>
                <w:sz w:val="16"/>
              </w:rPr>
              <w:t xml:space="preserve"> cover forestry (CCF)</w:t>
            </w:r>
            <w:r w:rsidRPr="00DA63BA">
              <w:rPr>
                <w:rFonts w:ascii="Arial" w:hAnsi="Arial"/>
                <w:sz w:val="16"/>
              </w:rPr>
              <w:t xml:space="preserve"> trials</w:t>
            </w:r>
          </w:p>
        </w:tc>
      </w:tr>
      <w:tr w:rsidR="007C3D12" w:rsidRPr="00DA63BA">
        <w:trPr>
          <w:trHeight w:val="284"/>
          <w:jc w:val="center"/>
        </w:trPr>
        <w:tc>
          <w:tcPr>
            <w:tcW w:w="1515" w:type="dxa"/>
          </w:tcPr>
          <w:p w:rsidR="007C3D12" w:rsidRPr="00DA63BA" w:rsidRDefault="007C3D12" w:rsidP="007C3D12">
            <w:pPr>
              <w:rPr>
                <w:sz w:val="16"/>
              </w:rPr>
            </w:pPr>
            <w:r w:rsidRPr="00DA63BA">
              <w:rPr>
                <w:rFonts w:ascii="Arial" w:hAnsi="Arial"/>
                <w:sz w:val="16"/>
              </w:rPr>
              <w:t>Nutrition</w:t>
            </w:r>
          </w:p>
        </w:tc>
        <w:tc>
          <w:tcPr>
            <w:tcW w:w="0" w:type="auto"/>
          </w:tcPr>
          <w:p w:rsidR="007C3D12" w:rsidRPr="00DA63BA" w:rsidRDefault="007C3D12" w:rsidP="007C3D12">
            <w:pPr>
              <w:rPr>
                <w:sz w:val="16"/>
              </w:rPr>
            </w:pPr>
            <w:r w:rsidRPr="00DA63BA">
              <w:rPr>
                <w:rFonts w:ascii="Arial" w:hAnsi="Arial"/>
                <w:sz w:val="16"/>
              </w:rPr>
              <w:t>Fertilisation: Afforestation, Checked crops, Pole staged crops, Organics, Restock, Monitoring</w:t>
            </w:r>
          </w:p>
        </w:tc>
      </w:tr>
      <w:tr w:rsidR="007C3D12" w:rsidRPr="00DA63BA">
        <w:trPr>
          <w:trHeight w:val="284"/>
          <w:jc w:val="center"/>
        </w:trPr>
        <w:tc>
          <w:tcPr>
            <w:tcW w:w="1515" w:type="dxa"/>
          </w:tcPr>
          <w:p w:rsidR="007C3D12" w:rsidRPr="00DA63BA" w:rsidRDefault="007C3D12" w:rsidP="007C3D12">
            <w:pPr>
              <w:rPr>
                <w:sz w:val="16"/>
              </w:rPr>
            </w:pPr>
            <w:r w:rsidRPr="00DA63BA">
              <w:rPr>
                <w:rFonts w:ascii="Arial" w:hAnsi="Arial"/>
                <w:sz w:val="16"/>
              </w:rPr>
              <w:t>Crop Structure</w:t>
            </w:r>
          </w:p>
        </w:tc>
        <w:tc>
          <w:tcPr>
            <w:tcW w:w="0" w:type="auto"/>
          </w:tcPr>
          <w:p w:rsidR="007C3D12" w:rsidRPr="00DA63BA" w:rsidRDefault="007C3D12" w:rsidP="007C3D12">
            <w:pPr>
              <w:rPr>
                <w:sz w:val="16"/>
              </w:rPr>
            </w:pPr>
            <w:r w:rsidRPr="00DA63BA">
              <w:rPr>
                <w:rFonts w:ascii="Arial" w:hAnsi="Arial"/>
                <w:sz w:val="16"/>
              </w:rPr>
              <w:t>Spacing, Re-spacing, Pruning, Thinning, Dynamic growth models</w:t>
            </w:r>
          </w:p>
        </w:tc>
      </w:tr>
      <w:tr w:rsidR="007C3D12" w:rsidRPr="00DA63BA">
        <w:trPr>
          <w:trHeight w:val="284"/>
          <w:jc w:val="center"/>
        </w:trPr>
        <w:tc>
          <w:tcPr>
            <w:tcW w:w="1515" w:type="dxa"/>
          </w:tcPr>
          <w:p w:rsidR="007C3D12" w:rsidRPr="00DA63BA" w:rsidRDefault="007C3D12" w:rsidP="007C3D12">
            <w:pPr>
              <w:rPr>
                <w:sz w:val="16"/>
              </w:rPr>
            </w:pPr>
            <w:smartTag w:uri="urn:schemas-microsoft-com:office:smarttags" w:element="place">
              <w:r w:rsidRPr="00DA63BA">
                <w:rPr>
                  <w:rFonts w:ascii="Arial" w:hAnsi="Arial"/>
                  <w:sz w:val="16"/>
                </w:rPr>
                <w:t>Forest</w:t>
              </w:r>
            </w:smartTag>
            <w:r w:rsidRPr="00DA63BA">
              <w:rPr>
                <w:rFonts w:ascii="Arial" w:hAnsi="Arial"/>
                <w:sz w:val="16"/>
              </w:rPr>
              <w:t xml:space="preserve"> Protection</w:t>
            </w:r>
          </w:p>
        </w:tc>
        <w:tc>
          <w:tcPr>
            <w:tcW w:w="0" w:type="auto"/>
          </w:tcPr>
          <w:p w:rsidR="007C3D12" w:rsidRPr="00DA63BA" w:rsidRDefault="007C3D12" w:rsidP="007C3D12">
            <w:pPr>
              <w:rPr>
                <w:sz w:val="16"/>
              </w:rPr>
            </w:pPr>
            <w:bookmarkStart w:id="8" w:name="_GoBack"/>
            <w:smartTag w:uri="urn:schemas-microsoft-com:office:smarttags" w:element="place">
              <w:r w:rsidRPr="00DA63BA">
                <w:rPr>
                  <w:rFonts w:ascii="Arial" w:hAnsi="Arial"/>
                  <w:sz w:val="16"/>
                </w:rPr>
                <w:t>Forest</w:t>
              </w:r>
            </w:smartTag>
            <w:r w:rsidRPr="00DA63BA">
              <w:rPr>
                <w:rFonts w:ascii="Arial" w:hAnsi="Arial"/>
                <w:sz w:val="16"/>
              </w:rPr>
              <w:t xml:space="preserve"> health plots (levels I &amp;II), </w:t>
            </w:r>
            <w:proofErr w:type="spellStart"/>
            <w:r w:rsidRPr="00EE0E5F">
              <w:rPr>
                <w:rFonts w:ascii="Arial" w:hAnsi="Arial"/>
                <w:i/>
                <w:sz w:val="16"/>
              </w:rPr>
              <w:t>Fomes</w:t>
            </w:r>
            <w:proofErr w:type="spellEnd"/>
            <w:r w:rsidRPr="00EE0E5F">
              <w:rPr>
                <w:rFonts w:ascii="Arial" w:hAnsi="Arial"/>
                <w:i/>
                <w:sz w:val="16"/>
              </w:rPr>
              <w:t xml:space="preserve"> </w:t>
            </w:r>
            <w:proofErr w:type="spellStart"/>
            <w:r w:rsidRPr="00EE0E5F">
              <w:rPr>
                <w:rFonts w:ascii="Arial" w:hAnsi="Arial"/>
                <w:i/>
                <w:sz w:val="16"/>
              </w:rPr>
              <w:t>annosus</w:t>
            </w:r>
            <w:proofErr w:type="spellEnd"/>
            <w:r w:rsidRPr="00DA63BA">
              <w:rPr>
                <w:rFonts w:ascii="Arial" w:hAnsi="Arial"/>
                <w:sz w:val="16"/>
              </w:rPr>
              <w:t xml:space="preserve"> trials</w:t>
            </w:r>
            <w:bookmarkEnd w:id="8"/>
          </w:p>
        </w:tc>
      </w:tr>
    </w:tbl>
    <w:p w:rsidR="007C3D12" w:rsidRPr="00DA63BA" w:rsidRDefault="007C3D12" w:rsidP="007C3D12">
      <w:pPr>
        <w:rPr>
          <w:rFonts w:ascii="Arial" w:hAnsi="Arial"/>
          <w:sz w:val="16"/>
        </w:rPr>
      </w:pPr>
    </w:p>
    <w:p w:rsidR="007C3D12" w:rsidRPr="004F7268" w:rsidRDefault="007C3D12" w:rsidP="007C3D12">
      <w:pPr>
        <w:spacing w:after="0"/>
      </w:pPr>
      <w:r w:rsidRPr="004F7268">
        <w:t>The objectives of the NATFOREX project are to:</w:t>
      </w:r>
    </w:p>
    <w:p w:rsidR="007C3D12" w:rsidRPr="004F7268" w:rsidRDefault="007C3D12" w:rsidP="007C3D12">
      <w:pPr>
        <w:numPr>
          <w:ilvl w:val="0"/>
          <w:numId w:val="28"/>
        </w:numPr>
        <w:spacing w:after="0"/>
      </w:pPr>
      <w:r w:rsidRPr="004F7268">
        <w:t xml:space="preserve">maintain and manage a national network of field trials for the scientific study and demonstration of </w:t>
      </w:r>
      <w:proofErr w:type="spellStart"/>
      <w:r w:rsidRPr="004F7268">
        <w:t>silvicultural</w:t>
      </w:r>
      <w:proofErr w:type="spellEnd"/>
      <w:r w:rsidRPr="004F7268">
        <w:t xml:space="preserve"> and forest management treatments;</w:t>
      </w:r>
    </w:p>
    <w:p w:rsidR="007C3D12" w:rsidRPr="004F7268" w:rsidRDefault="007C3D12" w:rsidP="007C3D12">
      <w:pPr>
        <w:numPr>
          <w:ilvl w:val="0"/>
          <w:numId w:val="28"/>
        </w:numPr>
        <w:spacing w:after="0"/>
      </w:pPr>
      <w:r w:rsidRPr="004F7268">
        <w:t xml:space="preserve">evaluate the relevance of existing trials in the </w:t>
      </w:r>
      <w:proofErr w:type="spellStart"/>
      <w:r w:rsidRPr="004F7268">
        <w:t>Coillte</w:t>
      </w:r>
      <w:proofErr w:type="spellEnd"/>
      <w:r w:rsidRPr="004F7268">
        <w:t xml:space="preserve"> experimental plot network and in the research sections of other organisations;</w:t>
      </w:r>
    </w:p>
    <w:p w:rsidR="007C3D12" w:rsidRPr="004F7268" w:rsidRDefault="007C3D12" w:rsidP="007C3D12">
      <w:pPr>
        <w:numPr>
          <w:ilvl w:val="0"/>
          <w:numId w:val="28"/>
        </w:numPr>
        <w:spacing w:after="0"/>
      </w:pPr>
      <w:r w:rsidRPr="004F7268">
        <w:t xml:space="preserve">decide on the feasibility of the analysis of the existing data, and on the benefits of further data collection and on the need to establish new trials based on identified </w:t>
      </w:r>
      <w:smartTag w:uri="urn:schemas-microsoft-com:office:smarttags" w:element="PersonName">
        <w:r w:rsidRPr="004F7268">
          <w:t>info</w:t>
        </w:r>
      </w:smartTag>
      <w:r w:rsidRPr="004F7268">
        <w:t xml:space="preserve">rmation gaps; </w:t>
      </w:r>
    </w:p>
    <w:p w:rsidR="007C3D12" w:rsidRPr="004F7268" w:rsidRDefault="007C3D12" w:rsidP="007C3D12">
      <w:pPr>
        <w:numPr>
          <w:ilvl w:val="0"/>
          <w:numId w:val="28"/>
        </w:numPr>
        <w:spacing w:after="0"/>
      </w:pPr>
      <w:r w:rsidRPr="004F7268">
        <w:t>carry out maintenance work on key field trials to improve access, signage and labelling, and also to update the thinning and management stat</w:t>
      </w:r>
      <w:smartTag w:uri="urn:schemas-microsoft-com:office:smarttags" w:element="PersonName">
        <w:r w:rsidRPr="004F7268">
          <w:t>us</w:t>
        </w:r>
      </w:smartTag>
      <w:r w:rsidRPr="004F7268">
        <w:t xml:space="preserve"> of the trials and to implement and continue the experimental treatments</w:t>
      </w:r>
      <w:r w:rsidR="00353A0D">
        <w:t xml:space="preserve"> where appropriate</w:t>
      </w:r>
      <w:r w:rsidRPr="004F7268">
        <w:t xml:space="preserve">; </w:t>
      </w:r>
    </w:p>
    <w:p w:rsidR="007C3D12" w:rsidRPr="004F7268" w:rsidRDefault="007C3D12" w:rsidP="007C3D12">
      <w:pPr>
        <w:numPr>
          <w:ilvl w:val="0"/>
          <w:numId w:val="28"/>
        </w:numPr>
        <w:spacing w:after="0"/>
      </w:pPr>
      <w:r w:rsidRPr="004F7268">
        <w:t>collect new data in trials where the development of the stand and the research objectives of the specific trial require this;</w:t>
      </w:r>
    </w:p>
    <w:p w:rsidR="007C3D12" w:rsidRDefault="007C3D12" w:rsidP="007C3D12">
      <w:pPr>
        <w:numPr>
          <w:ilvl w:val="0"/>
          <w:numId w:val="28"/>
        </w:numPr>
      </w:pPr>
      <w:r w:rsidRPr="004F7268">
        <w:t xml:space="preserve">integrate the findings and data from the trials into a publicly accessible data base, in which the </w:t>
      </w:r>
      <w:smartTag w:uri="urn:schemas-microsoft-com:office:smarttags" w:element="PersonName">
        <w:r w:rsidRPr="004F7268">
          <w:t>info</w:t>
        </w:r>
      </w:smartTag>
      <w:r w:rsidRPr="004F7268">
        <w:t>rmation from the relevant (active and closed) field trials, consisting of all details of the experimental site, the experimental design and the treatments and all available collected data and any analysis results that have been produced, is pooled with findings from a wide range of forestry related disciplines.</w:t>
      </w:r>
    </w:p>
    <w:p w:rsidR="00353A0D" w:rsidRPr="004F7268" w:rsidRDefault="00353A0D" w:rsidP="00353A0D">
      <w:r>
        <w:t xml:space="preserve">The programme will also contain new trials currently being established as well as </w:t>
      </w:r>
      <w:r w:rsidR="00EE0E5F">
        <w:t xml:space="preserve">any </w:t>
      </w:r>
      <w:r>
        <w:t xml:space="preserve">future new trials. </w:t>
      </w:r>
    </w:p>
    <w:p w:rsidR="007C3D12" w:rsidRPr="004F7268" w:rsidRDefault="007C3D12" w:rsidP="007C3D12">
      <w:r w:rsidRPr="004F7268">
        <w:t xml:space="preserve">Information on the full range of experiments, trials and demonstration sites will be publicly accessible. This </w:t>
      </w:r>
      <w:smartTag w:uri="urn:schemas-microsoft-com:office:smarttags" w:element="PersonName">
        <w:r w:rsidRPr="004F7268">
          <w:t>info</w:t>
        </w:r>
      </w:smartTag>
      <w:r w:rsidRPr="004F7268">
        <w:t xml:space="preserve">rmation will include details of the research or demonstration objectives, the experimental design and layout, and an overview of the data that have been collected in each experiment. Database users will have access to the extensive body of </w:t>
      </w:r>
      <w:proofErr w:type="spellStart"/>
      <w:r w:rsidRPr="004F7268">
        <w:t>silvicultural</w:t>
      </w:r>
      <w:proofErr w:type="spellEnd"/>
      <w:r w:rsidRPr="004F7268">
        <w:t xml:space="preserve"> metadata that has been accumulated over many years. </w:t>
      </w:r>
    </w:p>
    <w:p w:rsidR="007C3D12" w:rsidRPr="004F7268" w:rsidRDefault="007C3D12" w:rsidP="007C3D12">
      <w:r w:rsidRPr="004F7268">
        <w:t xml:space="preserve">In July 2007, </w:t>
      </w:r>
      <w:smartTag w:uri="urn:schemas-microsoft-com:office:smarttags" w:element="country-region">
        <w:smartTag w:uri="urn:schemas-microsoft-com:office:smarttags" w:element="place">
          <w:r w:rsidRPr="004F7268">
            <w:t>Ireland</w:t>
          </w:r>
        </w:smartTag>
      </w:smartTag>
      <w:r w:rsidRPr="004F7268">
        <w:t xml:space="preserve"> was formally accepted as</w:t>
      </w:r>
      <w:r w:rsidR="00353A0D">
        <w:t xml:space="preserve"> a</w:t>
      </w:r>
      <w:r w:rsidRPr="004F7268">
        <w:t xml:space="preserve"> member of NOLTFOX (Northern European Database of Long-Term Forest Experiments). Other members are </w:t>
      </w:r>
      <w:smartTag w:uri="urn:schemas-microsoft-com:office:smarttags" w:element="country-region">
        <w:r w:rsidRPr="004F7268">
          <w:t>Norway</w:t>
        </w:r>
      </w:smartTag>
      <w:r w:rsidRPr="004F7268">
        <w:t xml:space="preserve">, </w:t>
      </w:r>
      <w:smartTag w:uri="urn:schemas-microsoft-com:office:smarttags" w:element="country-region">
        <w:r w:rsidRPr="004F7268">
          <w:t>Sweden</w:t>
        </w:r>
      </w:smartTag>
      <w:r w:rsidRPr="004F7268">
        <w:t xml:space="preserve">, </w:t>
      </w:r>
      <w:smartTag w:uri="urn:schemas-microsoft-com:office:smarttags" w:element="country-region">
        <w:r w:rsidRPr="004F7268">
          <w:t>Finland</w:t>
        </w:r>
      </w:smartTag>
      <w:r w:rsidRPr="004F7268">
        <w:t xml:space="preserve">, </w:t>
      </w:r>
      <w:smartTag w:uri="urn:schemas-microsoft-com:office:smarttags" w:element="country-region">
        <w:r w:rsidRPr="004F7268">
          <w:t>Denmark</w:t>
        </w:r>
      </w:smartTag>
      <w:r w:rsidRPr="004F7268">
        <w:t xml:space="preserve">, </w:t>
      </w:r>
      <w:smartTag w:uri="urn:schemas-microsoft-com:office:smarttags" w:element="country-region">
        <w:r w:rsidRPr="004F7268">
          <w:t>Iceland</w:t>
        </w:r>
      </w:smartTag>
      <w:r w:rsidRPr="004F7268">
        <w:t xml:space="preserve">, the </w:t>
      </w:r>
      <w:smartTag w:uri="urn:schemas-microsoft-com:office:smarttags" w:element="country-region">
        <w:r w:rsidRPr="004F7268">
          <w:t>UK</w:t>
        </w:r>
      </w:smartTag>
      <w:r w:rsidRPr="004F7268">
        <w:t xml:space="preserve">, </w:t>
      </w:r>
      <w:smartTag w:uri="urn:schemas-microsoft-com:office:smarttags" w:element="country-region">
        <w:r w:rsidRPr="004F7268">
          <w:t>Latvia</w:t>
        </w:r>
      </w:smartTag>
      <w:r w:rsidRPr="004F7268">
        <w:t xml:space="preserve">, </w:t>
      </w:r>
      <w:smartTag w:uri="urn:schemas-microsoft-com:office:smarttags" w:element="country-region">
        <w:r w:rsidRPr="004F7268">
          <w:t>Estonia</w:t>
        </w:r>
      </w:smartTag>
      <w:r w:rsidRPr="004F7268">
        <w:t xml:space="preserve">, and </w:t>
      </w:r>
      <w:smartTag w:uri="urn:schemas-microsoft-com:office:smarttags" w:element="country-region">
        <w:smartTag w:uri="urn:schemas-microsoft-com:office:smarttags" w:element="place">
          <w:r w:rsidRPr="004F7268">
            <w:t>Lithuania</w:t>
          </w:r>
        </w:smartTag>
      </w:smartTag>
      <w:r w:rsidRPr="004F7268">
        <w:t>. The trials identified for retention as part of the COFORD-funded NATFOREX project will also be submitted to NOLTFOX, where a summary of each experiment will be made available on the NOLTFOX website.</w:t>
      </w:r>
    </w:p>
    <w:p w:rsidR="007C3D12" w:rsidRDefault="007C3D12" w:rsidP="007C3D12">
      <w:pPr>
        <w:rPr>
          <w:szCs w:val="24"/>
        </w:rPr>
      </w:pPr>
      <w:r w:rsidRPr="002110F8">
        <w:t xml:space="preserve">The project is managed by UCD in co-operation with </w:t>
      </w:r>
      <w:proofErr w:type="spellStart"/>
      <w:r w:rsidRPr="002110F8">
        <w:t>Coillte</w:t>
      </w:r>
      <w:proofErr w:type="spellEnd"/>
      <w:r w:rsidRPr="002110F8">
        <w:t xml:space="preserve">. The project co-ordinator is </w:t>
      </w:r>
      <w:proofErr w:type="spellStart"/>
      <w:r w:rsidRPr="002110F8">
        <w:t>Prof.</w:t>
      </w:r>
      <w:proofErr w:type="spellEnd"/>
      <w:r w:rsidRPr="002110F8">
        <w:t xml:space="preserve"> Maarten </w:t>
      </w:r>
      <w:proofErr w:type="spellStart"/>
      <w:r w:rsidRPr="002110F8">
        <w:t>Nieuwenhuis</w:t>
      </w:r>
      <w:proofErr w:type="spellEnd"/>
      <w:r w:rsidRPr="002110F8">
        <w:t xml:space="preserve"> (</w:t>
      </w:r>
      <w:hyperlink r:id="rId18" w:history="1">
        <w:r w:rsidRPr="002110F8">
          <w:t>maarten.nieuwenhuis@ucd.ie</w:t>
        </w:r>
      </w:hyperlink>
      <w:r w:rsidRPr="002110F8">
        <w:t>)</w:t>
      </w:r>
      <w:r w:rsidR="006E572E" w:rsidRPr="002110F8">
        <w:t>;</w:t>
      </w:r>
      <w:r w:rsidRPr="002110F8">
        <w:t xml:space="preserve"> the project m</w:t>
      </w:r>
      <w:r>
        <w:t xml:space="preserve">anager is Ted Lynch, field manager Donal O’Hare, and data manager Clare </w:t>
      </w:r>
      <w:proofErr w:type="spellStart"/>
      <w:r>
        <w:t>Cullinan</w:t>
      </w:r>
      <w:proofErr w:type="spellEnd"/>
      <w:r>
        <w:t>.</w:t>
      </w:r>
    </w:p>
    <w:p w:rsidR="007C3D12" w:rsidRPr="00792F2B" w:rsidRDefault="002625AF" w:rsidP="007C3D12">
      <w:pPr>
        <w:pStyle w:val="backtothetop"/>
        <w:tabs>
          <w:tab w:val="left" w:pos="7158"/>
          <w:tab w:val="left" w:pos="7289"/>
          <w:tab w:val="right" w:pos="9306"/>
        </w:tabs>
      </w:pPr>
      <w:hyperlink w:anchor="_CONTENTS" w:history="1">
        <w:r w:rsidR="007C3D12" w:rsidRPr="00792F2B">
          <w:rPr>
            <w:rStyle w:val="Hyperlink"/>
          </w:rPr>
          <w:t>Back to List of Contents</w:t>
        </w:r>
      </w:hyperlink>
    </w:p>
    <w:p w:rsidR="007C3D12" w:rsidRDefault="007C3D12" w:rsidP="007C3D12">
      <w:pPr>
        <w:pStyle w:val="backtothetop"/>
        <w:tabs>
          <w:tab w:val="left" w:pos="7158"/>
          <w:tab w:val="left" w:pos="7289"/>
          <w:tab w:val="right" w:pos="9306"/>
        </w:tabs>
      </w:pPr>
    </w:p>
    <w:p w:rsidR="007C3D12" w:rsidRDefault="007C3D12">
      <w:pPr>
        <w:pStyle w:val="Heading1"/>
      </w:pPr>
      <w:bookmarkStart w:id="9" w:name="_Toc215908766"/>
      <w:r>
        <w:t>CRISIS – next steps</w:t>
      </w:r>
      <w:bookmarkEnd w:id="9"/>
    </w:p>
    <w:p w:rsidR="007C3D12" w:rsidRPr="00725010" w:rsidRDefault="007C3D12" w:rsidP="007C3D12">
      <w:pPr>
        <w:spacing w:after="0"/>
      </w:pPr>
      <w:r w:rsidRPr="00725010">
        <w:t>The CRISIS (</w:t>
      </w:r>
      <w:r w:rsidRPr="00725010">
        <w:rPr>
          <w:i/>
        </w:rPr>
        <w:t xml:space="preserve">Combined research and investigation of squirrels in Irish </w:t>
      </w:r>
      <w:proofErr w:type="spellStart"/>
      <w:r w:rsidRPr="00725010">
        <w:rPr>
          <w:i/>
        </w:rPr>
        <w:t>silviculture</w:t>
      </w:r>
      <w:proofErr w:type="spellEnd"/>
      <w:r w:rsidRPr="00725010">
        <w:t xml:space="preserve">) project funded by the Forest </w:t>
      </w:r>
      <w:r w:rsidRPr="00725010">
        <w:lastRenderedPageBreak/>
        <w:t xml:space="preserve">Service between 2005 and 2008 </w:t>
      </w:r>
      <w:r w:rsidR="00EE0E5F">
        <w:t>a</w:t>
      </w:r>
      <w:r w:rsidRPr="00725010">
        <w:t>nd</w:t>
      </w:r>
      <w:r w:rsidR="00EE0E5F">
        <w:t xml:space="preserve"> concluded</w:t>
      </w:r>
      <w:r w:rsidRPr="00725010">
        <w:t xml:space="preserve"> in June 2008. Key recommendations in the final report include: </w:t>
      </w:r>
    </w:p>
    <w:p w:rsidR="007C3D12" w:rsidRPr="00725010" w:rsidRDefault="007C3D12" w:rsidP="007C3D12">
      <w:pPr>
        <w:numPr>
          <w:ilvl w:val="0"/>
          <w:numId w:val="30"/>
        </w:numPr>
        <w:spacing w:after="0"/>
      </w:pPr>
      <w:r w:rsidRPr="00725010">
        <w:t xml:space="preserve">Ongoing </w:t>
      </w:r>
      <w:r w:rsidR="00353A0D">
        <w:t>promotion</w:t>
      </w:r>
      <w:r w:rsidRPr="00725010">
        <w:t xml:space="preserve"> of public awareness </w:t>
      </w:r>
      <w:r w:rsidR="00353A0D">
        <w:t xml:space="preserve">on the </w:t>
      </w:r>
      <w:r w:rsidRPr="00725010">
        <w:t>threat</w:t>
      </w:r>
      <w:r w:rsidR="00353A0D">
        <w:t>s</w:t>
      </w:r>
      <w:r w:rsidRPr="00725010">
        <w:t xml:space="preserve"> posed by the grey squirrel</w:t>
      </w:r>
      <w:r w:rsidR="00353A0D">
        <w:t xml:space="preserve"> </w:t>
      </w:r>
      <w:r w:rsidR="00615405">
        <w:t>to</w:t>
      </w:r>
      <w:r w:rsidR="00615405" w:rsidRPr="00725010">
        <w:t xml:space="preserve"> the broadleaved estate</w:t>
      </w:r>
      <w:r w:rsidR="00615405">
        <w:t xml:space="preserve"> </w:t>
      </w:r>
      <w:r w:rsidR="00353A0D">
        <w:t>and</w:t>
      </w:r>
      <w:r w:rsidRPr="00725010">
        <w:t xml:space="preserve"> </w:t>
      </w:r>
      <w:r w:rsidR="00353A0D">
        <w:t xml:space="preserve">the </w:t>
      </w:r>
      <w:r w:rsidR="00615405">
        <w:t>relat</w:t>
      </w:r>
      <w:r w:rsidR="000B7E89">
        <w:t xml:space="preserve">ed issue </w:t>
      </w:r>
      <w:r w:rsidR="00615405">
        <w:t>o</w:t>
      </w:r>
      <w:r w:rsidR="000B7E89">
        <w:t>f</w:t>
      </w:r>
      <w:r w:rsidR="00615405">
        <w:t xml:space="preserve"> the </w:t>
      </w:r>
      <w:r w:rsidRPr="00725010">
        <w:t xml:space="preserve">conservation of the </w:t>
      </w:r>
      <w:r w:rsidR="00615405">
        <w:t xml:space="preserve">native </w:t>
      </w:r>
      <w:r w:rsidRPr="00725010">
        <w:t>red squirrel</w:t>
      </w:r>
      <w:r w:rsidR="000B7E89">
        <w:t xml:space="preserve"> population</w:t>
      </w:r>
      <w:r w:rsidRPr="00725010">
        <w:t>.</w:t>
      </w:r>
    </w:p>
    <w:p w:rsidR="007C3D12" w:rsidRPr="00725010" w:rsidRDefault="007C3D12" w:rsidP="007C3D12">
      <w:pPr>
        <w:numPr>
          <w:ilvl w:val="0"/>
          <w:numId w:val="30"/>
        </w:numPr>
      </w:pPr>
      <w:r w:rsidRPr="00725010">
        <w:t>Introduction of a pilot trap loan scheme in a number of areas across the country in order to contain the spread of grey squirrels.</w:t>
      </w:r>
    </w:p>
    <w:p w:rsidR="007C3D12" w:rsidRPr="00725010" w:rsidRDefault="007C3D12" w:rsidP="007C3D12">
      <w:pPr>
        <w:spacing w:after="0"/>
      </w:pPr>
      <w:r w:rsidRPr="00725010">
        <w:t>In response the Forest Service has agreed to provide financial support</w:t>
      </w:r>
      <w:r w:rsidR="000B7E89">
        <w:t xml:space="preserve"> for this scheme</w:t>
      </w:r>
      <w:r w:rsidRPr="00725010">
        <w:t xml:space="preserve"> in 2008-2009</w:t>
      </w:r>
      <w:r w:rsidR="000B7E89">
        <w:t>. The main proposals are as follows</w:t>
      </w:r>
      <w:r w:rsidRPr="00725010">
        <w:t>:</w:t>
      </w:r>
    </w:p>
    <w:p w:rsidR="007C3D12" w:rsidRPr="00725010" w:rsidRDefault="007C3D12" w:rsidP="007C3D12">
      <w:pPr>
        <w:numPr>
          <w:ilvl w:val="0"/>
          <w:numId w:val="31"/>
        </w:numPr>
        <w:spacing w:after="0"/>
      </w:pPr>
      <w:r w:rsidRPr="00725010">
        <w:t xml:space="preserve">The circulation of an educational pack </w:t>
      </w:r>
      <w:r w:rsidR="000B7E89">
        <w:t>on</w:t>
      </w:r>
      <w:r w:rsidRPr="00725010">
        <w:t xml:space="preserve"> squirrels to all secondary and primary schools in </w:t>
      </w:r>
      <w:r w:rsidR="000B7E89">
        <w:t>early</w:t>
      </w:r>
      <w:r w:rsidRPr="00725010">
        <w:t xml:space="preserve"> 2009. Th</w:t>
      </w:r>
      <w:r w:rsidR="000B7E89">
        <w:t xml:space="preserve">is initiative is also supported by the </w:t>
      </w:r>
      <w:r w:rsidRPr="00725010">
        <w:t xml:space="preserve">National Parks and Wildlife Service. </w:t>
      </w:r>
    </w:p>
    <w:p w:rsidR="007C3D12" w:rsidRPr="00725010" w:rsidRDefault="007C3D12" w:rsidP="007C3D12">
      <w:pPr>
        <w:numPr>
          <w:ilvl w:val="0"/>
          <w:numId w:val="31"/>
        </w:numPr>
      </w:pPr>
      <w:r w:rsidRPr="00725010">
        <w:t xml:space="preserve">The </w:t>
      </w:r>
      <w:r w:rsidR="005A2860">
        <w:t>establishment</w:t>
      </w:r>
      <w:r w:rsidRPr="00725010">
        <w:t xml:space="preserve"> of a trap loan scheme in selected parts of </w:t>
      </w:r>
      <w:smartTag w:uri="urn:schemas-microsoft-com:office:smarttags" w:element="City">
        <w:smartTag w:uri="urn:schemas-microsoft-com:office:smarttags" w:element="place">
          <w:r w:rsidRPr="00725010">
            <w:t>Tipperary</w:t>
          </w:r>
        </w:smartTag>
      </w:smartTag>
      <w:r w:rsidRPr="00725010">
        <w:t xml:space="preserve">, Louth, Wicklow, Wexford and possibly parts of Kildare. The scheme will centre on adjoining woodland in areas considered </w:t>
      </w:r>
      <w:r w:rsidR="005A2860">
        <w:t xml:space="preserve">most </w:t>
      </w:r>
      <w:r w:rsidRPr="00725010">
        <w:t>vulnerable to grey squirrels. Owners will be given traps and the necessary</w:t>
      </w:r>
      <w:r w:rsidR="005A2860">
        <w:t xml:space="preserve"> support </w:t>
      </w:r>
      <w:r w:rsidRPr="00725010">
        <w:t xml:space="preserve">training to ensure success in </w:t>
      </w:r>
      <w:r w:rsidR="005A2860">
        <w:t>address</w:t>
      </w:r>
      <w:r w:rsidRPr="00725010">
        <w:t>ing th</w:t>
      </w:r>
      <w:r w:rsidR="00EE0E5F">
        <w:t>is</w:t>
      </w:r>
      <w:r w:rsidRPr="00725010">
        <w:t xml:space="preserve"> problem. </w:t>
      </w:r>
    </w:p>
    <w:p w:rsidR="007C3D12" w:rsidRPr="00725010" w:rsidRDefault="007C3D12" w:rsidP="00094FA7">
      <w:r w:rsidRPr="00725010">
        <w:t xml:space="preserve">For further </w:t>
      </w:r>
      <w:smartTag w:uri="urn:schemas-microsoft-com:office:smarttags" w:element="PersonName">
        <w:r w:rsidRPr="00725010">
          <w:t>info</w:t>
        </w:r>
      </w:smartTag>
      <w:r w:rsidRPr="00725010">
        <w:t xml:space="preserve">rmation, contact Dr Michael Carey (email: </w:t>
      </w:r>
      <w:smartTag w:uri="urn:schemas-microsoft-com:office:smarttags" w:element="PersonName">
        <w:r w:rsidRPr="00725010">
          <w:t>careyml@eircom.net</w:t>
        </w:r>
      </w:smartTag>
      <w:r w:rsidRPr="00725010">
        <w:t>).</w:t>
      </w:r>
    </w:p>
    <w:p w:rsidR="007C3D12" w:rsidRDefault="002625AF" w:rsidP="007C3D12">
      <w:pPr>
        <w:pStyle w:val="backtothetop"/>
        <w:tabs>
          <w:tab w:val="left" w:pos="7158"/>
          <w:tab w:val="left" w:pos="7289"/>
          <w:tab w:val="right" w:pos="9306"/>
        </w:tabs>
      </w:pPr>
      <w:hyperlink w:anchor="_CONTENTS" w:history="1">
        <w:r w:rsidR="007C3D12" w:rsidRPr="00792F2B">
          <w:rPr>
            <w:rStyle w:val="Hyperlink"/>
          </w:rPr>
          <w:t>Back to List of Contents</w:t>
        </w:r>
      </w:hyperlink>
    </w:p>
    <w:p w:rsidR="00A65955" w:rsidRDefault="00A65955" w:rsidP="007C3D12">
      <w:pPr>
        <w:pStyle w:val="backtothetop"/>
        <w:tabs>
          <w:tab w:val="left" w:pos="7158"/>
          <w:tab w:val="left" w:pos="7289"/>
          <w:tab w:val="right" w:pos="9306"/>
        </w:tabs>
      </w:pPr>
    </w:p>
    <w:p w:rsidR="00094FA7" w:rsidRPr="0077796A" w:rsidRDefault="00094FA7" w:rsidP="00094FA7">
      <w:pPr>
        <w:pStyle w:val="Heading1"/>
        <w:rPr>
          <w:lang w:val="en"/>
        </w:rPr>
      </w:pPr>
      <w:bookmarkStart w:id="10" w:name="_Toc215908767"/>
      <w:smartTag w:uri="urn:schemas-microsoft-com:office:smarttags" w:element="PlaceName">
        <w:r>
          <w:t>EUFORGEN</w:t>
        </w:r>
      </w:smartTag>
      <w:r>
        <w:t xml:space="preserve"> </w:t>
      </w:r>
      <w:smartTag w:uri="urn:schemas-microsoft-com:office:smarttags" w:element="PlaceType">
        <w:r w:rsidRPr="0077796A">
          <w:t>Forest</w:t>
        </w:r>
      </w:smartTag>
      <w:r w:rsidRPr="0077796A">
        <w:t xml:space="preserve"> Management Network</w:t>
      </w:r>
      <w:r>
        <w:t xml:space="preserve"> Meets in </w:t>
      </w:r>
      <w:smartTag w:uri="urn:schemas-microsoft-com:office:smarttags" w:element="place">
        <w:smartTag w:uri="urn:schemas-microsoft-com:office:smarttags" w:element="country-region">
          <w:r>
            <w:t>Belgium</w:t>
          </w:r>
        </w:smartTag>
      </w:smartTag>
      <w:bookmarkEnd w:id="10"/>
    </w:p>
    <w:p w:rsidR="00094FA7" w:rsidRPr="00597936" w:rsidRDefault="00094FA7" w:rsidP="00094FA7">
      <w:r w:rsidRPr="00597936">
        <w:t xml:space="preserve">The Forest Management Network </w:t>
      </w:r>
      <w:r w:rsidR="00431DC0">
        <w:t>conven</w:t>
      </w:r>
      <w:r w:rsidRPr="00597936">
        <w:t xml:space="preserve">ed for the fourth time in </w:t>
      </w:r>
      <w:smartTag w:uri="urn:schemas-microsoft-com:office:smarttags" w:element="place">
        <w:smartTag w:uri="urn:schemas-microsoft-com:office:smarttags" w:element="City">
          <w:r w:rsidRPr="00597936">
            <w:t>Leuven</w:t>
          </w:r>
        </w:smartTag>
        <w:r w:rsidRPr="00597936">
          <w:t xml:space="preserve">, </w:t>
        </w:r>
        <w:smartTag w:uri="urn:schemas-microsoft-com:office:smarttags" w:element="country-region">
          <w:r w:rsidRPr="00597936">
            <w:t>Belgium</w:t>
          </w:r>
        </w:smartTag>
      </w:smartTag>
      <w:r w:rsidRPr="00597936">
        <w:t xml:space="preserve"> on 4-6 November 2008. The meeting was hosted by the Research Institute for Nature and Forest (INBO) and representatives from 22 countries</w:t>
      </w:r>
      <w:r w:rsidR="00431DC0">
        <w:t xml:space="preserve"> including </w:t>
      </w:r>
      <w:smartTag w:uri="urn:schemas-microsoft-com:office:smarttags" w:element="country-region">
        <w:smartTag w:uri="urn:schemas-microsoft-com:office:smarttags" w:element="place">
          <w:r w:rsidR="00431DC0">
            <w:t>Ireland</w:t>
          </w:r>
        </w:smartTag>
      </w:smartTag>
      <w:r w:rsidR="00431DC0">
        <w:t xml:space="preserve"> </w:t>
      </w:r>
      <w:r w:rsidRPr="00597936">
        <w:t>participated. The purpose of the meeting was to r</w:t>
      </w:r>
      <w:r w:rsidR="00431DC0">
        <w:t xml:space="preserve">eport on </w:t>
      </w:r>
      <w:r w:rsidRPr="00597936">
        <w:t>progress made by the Network since its formation in early 2005</w:t>
      </w:r>
      <w:r w:rsidR="00431DC0">
        <w:t xml:space="preserve"> and included a </w:t>
      </w:r>
      <w:r w:rsidRPr="00597936">
        <w:t>re</w:t>
      </w:r>
      <w:r w:rsidR="00431DC0">
        <w:t xml:space="preserve">view of </w:t>
      </w:r>
      <w:r w:rsidRPr="00597936">
        <w:t xml:space="preserve">its earlier efforts to increase awareness on genetic aspects of forest management practices and to promote appropriate </w:t>
      </w:r>
      <w:smartTag w:uri="urn:schemas-microsoft-com:office:smarttags" w:element="PersonName">
        <w:r w:rsidRPr="00597936">
          <w:t>us</w:t>
        </w:r>
      </w:smartTag>
      <w:r w:rsidRPr="00597936">
        <w:t>e of forest reproductive material, i.e. ma</w:t>
      </w:r>
      <w:r>
        <w:t xml:space="preserve">terial that is of high </w:t>
      </w:r>
      <w:r w:rsidR="00D727AD">
        <w:t xml:space="preserve">quality and well </w:t>
      </w:r>
      <w:r w:rsidRPr="00597936">
        <w:t>adapted to given climatic and site conditions. The meeting stressed the crucial role of forest genetic resources in ensuring that forests and forest management can adapt to climate ch</w:t>
      </w:r>
      <w:r>
        <w:t xml:space="preserve">ange. Some countries have </w:t>
      </w:r>
      <w:r w:rsidR="00431DC0">
        <w:t xml:space="preserve">already </w:t>
      </w:r>
      <w:r>
        <w:t>analys</w:t>
      </w:r>
      <w:r w:rsidRPr="00597936">
        <w:t>ed vario</w:t>
      </w:r>
      <w:smartTag w:uri="urn:schemas-microsoft-com:office:smarttags" w:element="PersonName">
        <w:r w:rsidRPr="00597936">
          <w:t>us</w:t>
        </w:r>
      </w:smartTag>
      <w:r w:rsidRPr="00597936">
        <w:t xml:space="preserve"> options for future </w:t>
      </w:r>
      <w:smartTag w:uri="urn:schemas-microsoft-com:office:smarttags" w:element="PersonName">
        <w:r w:rsidRPr="00597936">
          <w:t>us</w:t>
        </w:r>
      </w:smartTag>
      <w:r w:rsidRPr="00597936">
        <w:t xml:space="preserve">e of forest reproductive material and </w:t>
      </w:r>
      <w:r w:rsidR="00431DC0">
        <w:t xml:space="preserve">have </w:t>
      </w:r>
      <w:r w:rsidRPr="00597936">
        <w:t xml:space="preserve">identified key issues for further considerations in the face of climate change. </w:t>
      </w:r>
    </w:p>
    <w:p w:rsidR="00A65955" w:rsidRDefault="00094FA7" w:rsidP="00094FA7">
      <w:r w:rsidRPr="00597936">
        <w:t>The network decided to summari</w:t>
      </w:r>
      <w:r>
        <w:t>s</w:t>
      </w:r>
      <w:r w:rsidRPr="00597936">
        <w:t xml:space="preserve">e these analyses and develop an overview of these options and issue guidelines for the benefit of </w:t>
      </w:r>
      <w:r w:rsidR="00431DC0">
        <w:t>all member</w:t>
      </w:r>
      <w:r w:rsidRPr="00597936">
        <w:t xml:space="preserve"> countries. </w:t>
      </w:r>
      <w:smartTag w:uri="urn:schemas-microsoft-com:office:smarttags" w:element="place">
        <w:r w:rsidRPr="00597936">
          <w:t>Forest</w:t>
        </w:r>
      </w:smartTag>
      <w:r w:rsidRPr="00597936">
        <w:t xml:space="preserve"> management decisions, such as the selection o</w:t>
      </w:r>
      <w:r>
        <w:t xml:space="preserve">f regeneration method, have far </w:t>
      </w:r>
      <w:r w:rsidRPr="00597936">
        <w:t xml:space="preserve">reaching consequences and the genetic material </w:t>
      </w:r>
      <w:smartTag w:uri="urn:schemas-microsoft-com:office:smarttags" w:element="PersonName">
        <w:r w:rsidRPr="00597936">
          <w:t>us</w:t>
        </w:r>
      </w:smartTag>
      <w:r w:rsidRPr="00597936">
        <w:t>ed today m</w:t>
      </w:r>
      <w:smartTag w:uri="urn:schemas-microsoft-com:office:smarttags" w:element="PersonName">
        <w:r w:rsidRPr="00597936">
          <w:t>us</w:t>
        </w:r>
      </w:smartTag>
      <w:r w:rsidRPr="00597936">
        <w:t xml:space="preserve">t be able to cope with climatic changes for the next 50 or even 100 years. Therefore, forest managers need to pay more attention to genetic consequences of their decisions and practices applied at different phases of the </w:t>
      </w:r>
      <w:proofErr w:type="spellStart"/>
      <w:r w:rsidRPr="00597936">
        <w:t>silvicultural</w:t>
      </w:r>
      <w:proofErr w:type="spellEnd"/>
      <w:r w:rsidRPr="00597936">
        <w:t xml:space="preserve"> chain. The Network agreed to summari</w:t>
      </w:r>
      <w:r>
        <w:t>s</w:t>
      </w:r>
      <w:r w:rsidRPr="00597936">
        <w:t xml:space="preserve">e key genetic issues in this regard for forest managers and policy-makers which will be issued </w:t>
      </w:r>
      <w:r w:rsidR="00431DC0">
        <w:t>as guidelines for all</w:t>
      </w:r>
      <w:r w:rsidR="00A635A4">
        <w:t xml:space="preserve"> member </w:t>
      </w:r>
      <w:r w:rsidRPr="00597936">
        <w:t xml:space="preserve">countries in the future. </w:t>
      </w:r>
    </w:p>
    <w:p w:rsidR="00D727AD" w:rsidRDefault="00094FA7" w:rsidP="00094FA7">
      <w:r w:rsidRPr="00597936">
        <w:t xml:space="preserve">The meeting included a seminar on local forest management issues </w:t>
      </w:r>
      <w:r w:rsidR="00A635A4">
        <w:t>such as (1)</w:t>
      </w:r>
      <w:r w:rsidRPr="00597936">
        <w:t xml:space="preserve"> delineation of provenance regions and </w:t>
      </w:r>
      <w:r w:rsidR="00A635A4">
        <w:t xml:space="preserve">(2) </w:t>
      </w:r>
      <w:r w:rsidRPr="00597936">
        <w:t>production of planting stock to enhance genetic diversity of autochthono</w:t>
      </w:r>
      <w:smartTag w:uri="urn:schemas-microsoft-com:office:smarttags" w:element="PersonName">
        <w:r w:rsidRPr="00597936">
          <w:t>us</w:t>
        </w:r>
      </w:smartTag>
      <w:r w:rsidRPr="00597936">
        <w:t xml:space="preserve"> tree populations. During the seminar, the participants also disc</w:t>
      </w:r>
      <w:smartTag w:uri="urn:schemas-microsoft-com:office:smarttags" w:element="PersonName">
        <w:r w:rsidRPr="00597936">
          <w:t>us</w:t>
        </w:r>
      </w:smartTag>
      <w:r w:rsidRPr="00597936">
        <w:t xml:space="preserve">sed </w:t>
      </w:r>
      <w:r w:rsidR="00A635A4">
        <w:t xml:space="preserve">possible methods on how to </w:t>
      </w:r>
      <w:smartTag w:uri="urn:schemas-microsoft-com:office:smarttags" w:element="PersonName">
        <w:r w:rsidR="00A635A4">
          <w:t>info</w:t>
        </w:r>
      </w:smartTag>
      <w:r w:rsidR="00A635A4">
        <w:t>rm</w:t>
      </w:r>
      <w:r w:rsidRPr="00597936">
        <w:t xml:space="preserve"> forest managers and </w:t>
      </w:r>
      <w:r w:rsidR="00A635A4">
        <w:t>ways</w:t>
      </w:r>
      <w:r w:rsidRPr="00597936">
        <w:t xml:space="preserve"> to disseminate</w:t>
      </w:r>
      <w:r w:rsidR="00A635A4">
        <w:t xml:space="preserve"> </w:t>
      </w:r>
      <w:r w:rsidRPr="00597936">
        <w:t>research findings</w:t>
      </w:r>
      <w:r w:rsidR="00A65955">
        <w:t xml:space="preserve">. </w:t>
      </w:r>
    </w:p>
    <w:p w:rsidR="00094FA7" w:rsidRPr="00597936" w:rsidRDefault="00094FA7" w:rsidP="00094FA7">
      <w:r w:rsidRPr="00597936">
        <w:t xml:space="preserve">INBO organized a field trip at the end of the meeting in collaboration with the Agency for Nature and Forests (ANB). At the </w:t>
      </w:r>
      <w:smartTag w:uri="urn:schemas-microsoft-com:office:smarttags" w:element="place">
        <w:smartTag w:uri="urn:schemas-microsoft-com:office:smarttags" w:element="PlaceType">
          <w:r w:rsidRPr="00597936">
            <w:t>forest</w:t>
          </w:r>
        </w:smartTag>
        <w:r w:rsidRPr="00597936">
          <w:t xml:space="preserve"> of </w:t>
        </w:r>
        <w:proofErr w:type="spellStart"/>
        <w:smartTag w:uri="urn:schemas-microsoft-com:office:smarttags" w:element="PlaceName">
          <w:r w:rsidRPr="00597936">
            <w:t>Meerdaal</w:t>
          </w:r>
        </w:smartTag>
      </w:smartTag>
      <w:proofErr w:type="spellEnd"/>
      <w:r w:rsidRPr="00597936">
        <w:t>, the participants disc</w:t>
      </w:r>
      <w:smartTag w:uri="urn:schemas-microsoft-com:office:smarttags" w:element="PersonName">
        <w:r w:rsidRPr="00597936">
          <w:t>us</w:t>
        </w:r>
      </w:smartTag>
      <w:r w:rsidRPr="00597936">
        <w:t xml:space="preserve">sed forest management problems with local managers and shared their experiences in </w:t>
      </w:r>
      <w:r w:rsidR="00A635A4">
        <w:t>address</w:t>
      </w:r>
      <w:r w:rsidRPr="00597936">
        <w:t xml:space="preserve">ing similar problems in their own countries. The participants also visited the </w:t>
      </w:r>
      <w:proofErr w:type="spellStart"/>
      <w:smartTag w:uri="urn:schemas-microsoft-com:office:smarttags" w:element="PlaceName">
        <w:r w:rsidRPr="00597936">
          <w:t>Sonian</w:t>
        </w:r>
      </w:smartTag>
      <w:proofErr w:type="spellEnd"/>
      <w:r w:rsidRPr="00597936">
        <w:t xml:space="preserve"> </w:t>
      </w:r>
      <w:smartTag w:uri="urn:schemas-microsoft-com:office:smarttags" w:element="PlaceType">
        <w:r w:rsidRPr="00597936">
          <w:t>Forest</w:t>
        </w:r>
      </w:smartTag>
      <w:r w:rsidRPr="00597936">
        <w:t xml:space="preserve"> which is a </w:t>
      </w:r>
      <w:r w:rsidR="00A635A4">
        <w:t xml:space="preserve">large </w:t>
      </w:r>
      <w:r w:rsidRPr="00597936">
        <w:t>wooded complex covering over 5</w:t>
      </w:r>
      <w:r>
        <w:t>,</w:t>
      </w:r>
      <w:r w:rsidRPr="00597936">
        <w:t xml:space="preserve">000 hectares, south of </w:t>
      </w:r>
      <w:smartTag w:uri="urn:schemas-microsoft-com:office:smarttags" w:element="place">
        <w:r w:rsidRPr="00597936">
          <w:t>Leuven</w:t>
        </w:r>
      </w:smartTag>
      <w:r w:rsidRPr="00597936">
        <w:t xml:space="preserve">. The management history of the </w:t>
      </w:r>
      <w:proofErr w:type="spellStart"/>
      <w:smartTag w:uri="urn:schemas-microsoft-com:office:smarttags" w:element="place">
        <w:smartTag w:uri="urn:schemas-microsoft-com:office:smarttags" w:element="PlaceName">
          <w:r w:rsidRPr="00597936">
            <w:t>Sonian</w:t>
          </w:r>
        </w:smartTag>
        <w:proofErr w:type="spellEnd"/>
        <w:r w:rsidRPr="00597936">
          <w:t xml:space="preserve"> </w:t>
        </w:r>
        <w:smartTag w:uri="urn:schemas-microsoft-com:office:smarttags" w:element="PlaceType">
          <w:r w:rsidRPr="00597936">
            <w:t>Forest</w:t>
          </w:r>
        </w:smartTag>
      </w:smartTag>
      <w:r w:rsidRPr="00597936">
        <w:t xml:space="preserve"> goes back for several centuries. In the</w:t>
      </w:r>
      <w:r w:rsidR="00A635A4">
        <w:t xml:space="preserve"> </w:t>
      </w:r>
      <w:r w:rsidRPr="00597936">
        <w:t xml:space="preserve">12th century, the forest was already managed by the </w:t>
      </w:r>
      <w:r>
        <w:t>D</w:t>
      </w:r>
      <w:r w:rsidRPr="00597936">
        <w:t xml:space="preserve">ukes of Brabant for hunting. Today, the </w:t>
      </w:r>
      <w:proofErr w:type="spellStart"/>
      <w:smartTag w:uri="urn:schemas-microsoft-com:office:smarttags" w:element="PlaceName">
        <w:r w:rsidRPr="00597936">
          <w:t>Sonian</w:t>
        </w:r>
      </w:smartTag>
      <w:proofErr w:type="spellEnd"/>
      <w:r w:rsidRPr="00597936">
        <w:t xml:space="preserve"> </w:t>
      </w:r>
      <w:smartTag w:uri="urn:schemas-microsoft-com:office:smarttags" w:element="PlaceType">
        <w:r w:rsidRPr="00597936">
          <w:t>Forest</w:t>
        </w:r>
      </w:smartTag>
      <w:r w:rsidRPr="00597936">
        <w:t xml:space="preserve"> is famo</w:t>
      </w:r>
      <w:smartTag w:uri="urn:schemas-microsoft-com:office:smarttags" w:element="PersonName">
        <w:r w:rsidRPr="00597936">
          <w:t>us</w:t>
        </w:r>
      </w:smartTag>
      <w:r w:rsidRPr="00597936">
        <w:t xml:space="preserve"> for its beech forests which are registered as selected seed stands and provide a highly valued seed source in </w:t>
      </w:r>
      <w:smartTag w:uri="urn:schemas-microsoft-com:office:smarttags" w:element="country-region">
        <w:r w:rsidRPr="00597936">
          <w:t>Belgium</w:t>
        </w:r>
      </w:smartTag>
      <w:r w:rsidRPr="00597936">
        <w:t xml:space="preserve"> and many ot</w:t>
      </w:r>
      <w:r w:rsidR="00A635A4">
        <w:t>her</w:t>
      </w:r>
      <w:r w:rsidRPr="00597936">
        <w:t xml:space="preserve"> countries such as </w:t>
      </w:r>
      <w:smartTag w:uri="urn:schemas-microsoft-com:office:smarttags" w:element="country-region">
        <w:r w:rsidRPr="00597936">
          <w:t>Denmark</w:t>
        </w:r>
      </w:smartTag>
      <w:r w:rsidRPr="00597936">
        <w:t xml:space="preserve"> and the </w:t>
      </w:r>
      <w:smartTag w:uri="urn:schemas-microsoft-com:office:smarttags" w:element="country-region">
        <w:r w:rsidRPr="00597936">
          <w:t>UK</w:t>
        </w:r>
      </w:smartTag>
      <w:r w:rsidRPr="00597936">
        <w:t xml:space="preserve"> and even </w:t>
      </w:r>
      <w:smartTag w:uri="urn:schemas-microsoft-com:office:smarttags" w:element="country-region">
        <w:smartTag w:uri="urn:schemas-microsoft-com:office:smarttags" w:element="place">
          <w:r w:rsidRPr="00597936">
            <w:t>Ireland</w:t>
          </w:r>
        </w:smartTag>
      </w:smartTag>
      <w:r w:rsidRPr="00597936">
        <w:t xml:space="preserve"> where the material </w:t>
      </w:r>
      <w:r w:rsidR="00A635A4">
        <w:t>ha</w:t>
      </w:r>
      <w:r w:rsidRPr="00597936">
        <w:t xml:space="preserve">s </w:t>
      </w:r>
      <w:r w:rsidR="00A635A4">
        <w:t>shown</w:t>
      </w:r>
      <w:r w:rsidRPr="00597936">
        <w:t xml:space="preserve"> excellent results. In 2006 approximately 4</w:t>
      </w:r>
      <w:r>
        <w:t>,</w:t>
      </w:r>
      <w:r w:rsidRPr="00597936">
        <w:t xml:space="preserve">000 kg of beech seed was harvested in the </w:t>
      </w:r>
      <w:proofErr w:type="spellStart"/>
      <w:smartTag w:uri="urn:schemas-microsoft-com:office:smarttags" w:element="place">
        <w:smartTag w:uri="urn:schemas-microsoft-com:office:smarttags" w:element="PlaceName">
          <w:r w:rsidRPr="00597936">
            <w:t>Sonian</w:t>
          </w:r>
        </w:smartTag>
        <w:proofErr w:type="spellEnd"/>
        <w:r w:rsidRPr="00597936">
          <w:t xml:space="preserve"> </w:t>
        </w:r>
        <w:smartTag w:uri="urn:schemas-microsoft-com:office:smarttags" w:element="PlaceType">
          <w:r w:rsidRPr="00597936">
            <w:t>Forest</w:t>
          </w:r>
        </w:smartTag>
      </w:smartTag>
      <w:r w:rsidRPr="00597936">
        <w:t>. The area is managed for economic, ecological</w:t>
      </w:r>
      <w:r w:rsidR="00A635A4">
        <w:t>,</w:t>
      </w:r>
      <w:r w:rsidRPr="00597936">
        <w:t xml:space="preserve"> social </w:t>
      </w:r>
      <w:r w:rsidR="00A635A4">
        <w:t xml:space="preserve">and recreational </w:t>
      </w:r>
      <w:r w:rsidRPr="00597936">
        <w:t xml:space="preserve">functions of the forests and </w:t>
      </w:r>
      <w:r w:rsidR="00A635A4">
        <w:t xml:space="preserve">is </w:t>
      </w:r>
      <w:smartTag w:uri="urn:schemas-microsoft-com:office:smarttags" w:element="PersonName">
        <w:r w:rsidR="00A635A4">
          <w:t>us</w:t>
        </w:r>
      </w:smartTag>
      <w:r w:rsidR="00A635A4">
        <w:t xml:space="preserve">ed extensively by </w:t>
      </w:r>
      <w:r w:rsidRPr="00597936">
        <w:t>the urban residents from the surrounding towns</w:t>
      </w:r>
      <w:r w:rsidR="006E572E">
        <w:t>,</w:t>
      </w:r>
      <w:r w:rsidR="006E572E" w:rsidRPr="00597936">
        <w:t xml:space="preserve"> </w:t>
      </w:r>
      <w:r w:rsidR="006E572E">
        <w:t>including</w:t>
      </w:r>
      <w:r w:rsidR="00A635A4">
        <w:t xml:space="preserve"> </w:t>
      </w:r>
      <w:smartTag w:uri="urn:schemas-microsoft-com:office:smarttags" w:element="place">
        <w:smartTag w:uri="urn:schemas-microsoft-com:office:smarttags" w:element="City">
          <w:r w:rsidR="00A635A4">
            <w:t>Br</w:t>
          </w:r>
          <w:smartTag w:uri="urn:schemas-microsoft-com:office:smarttags" w:element="PersonName">
            <w:r w:rsidR="00A635A4">
              <w:t>us</w:t>
            </w:r>
          </w:smartTag>
          <w:r w:rsidR="00A635A4">
            <w:t>sels</w:t>
          </w:r>
        </w:smartTag>
      </w:smartTag>
      <w:r w:rsidR="00A635A4">
        <w:t xml:space="preserve"> who </w:t>
      </w:r>
      <w:r w:rsidRPr="00597936">
        <w:t xml:space="preserve">appreciate </w:t>
      </w:r>
      <w:r w:rsidRPr="00597936">
        <w:lastRenderedPageBreak/>
        <w:t>the excellent facilities provided by this beautiful forest.</w:t>
      </w:r>
    </w:p>
    <w:p w:rsidR="00094FA7" w:rsidRDefault="00094FA7" w:rsidP="00094FA7">
      <w:r w:rsidRPr="00597936">
        <w:t>Forest Service and COFORD together service EUFORGEN at national level.</w:t>
      </w:r>
      <w:r>
        <w:t xml:space="preserve"> </w:t>
      </w:r>
      <w:r w:rsidRPr="00597936">
        <w:t>A full report on the meeting is presently in preparation and will shortly be available on the EUFORGEN website.</w:t>
      </w:r>
      <w:r>
        <w:t xml:space="preserve"> </w:t>
      </w:r>
      <w:r w:rsidRPr="00597936">
        <w:t xml:space="preserve">For further </w:t>
      </w:r>
      <w:smartTag w:uri="urn:schemas-microsoft-com:office:smarttags" w:element="PersonName">
        <w:r w:rsidRPr="00597936">
          <w:t>info</w:t>
        </w:r>
      </w:smartTag>
      <w:r w:rsidRPr="00597936">
        <w:t xml:space="preserve">rmation visit the </w:t>
      </w:r>
      <w:proofErr w:type="spellStart"/>
      <w:r w:rsidRPr="00597936">
        <w:t>Bioversity</w:t>
      </w:r>
      <w:proofErr w:type="spellEnd"/>
      <w:r w:rsidRPr="00597936">
        <w:t xml:space="preserve"> website at </w:t>
      </w:r>
      <w:hyperlink r:id="rId19" w:history="1">
        <w:r w:rsidRPr="00597936">
          <w:rPr>
            <w:rStyle w:val="Hyperlink"/>
          </w:rPr>
          <w:t>www.bioversityinternational.org</w:t>
        </w:r>
      </w:hyperlink>
    </w:p>
    <w:p w:rsidR="00094FA7" w:rsidRPr="00792F2B" w:rsidRDefault="002625AF" w:rsidP="00094FA7">
      <w:pPr>
        <w:pStyle w:val="backtothetop"/>
        <w:tabs>
          <w:tab w:val="left" w:pos="7158"/>
          <w:tab w:val="left" w:pos="7289"/>
          <w:tab w:val="right" w:pos="9306"/>
        </w:tabs>
      </w:pPr>
      <w:hyperlink w:anchor="_CONTENTS" w:history="1">
        <w:r w:rsidR="00094FA7" w:rsidRPr="00792F2B">
          <w:rPr>
            <w:rStyle w:val="Hyperlink"/>
          </w:rPr>
          <w:t>Back to List of Contents</w:t>
        </w:r>
      </w:hyperlink>
    </w:p>
    <w:p w:rsidR="007C3D12" w:rsidRPr="004B031E" w:rsidRDefault="007C3D12" w:rsidP="007C3D12">
      <w:pPr>
        <w:pStyle w:val="backtothetop"/>
        <w:tabs>
          <w:tab w:val="left" w:pos="7158"/>
          <w:tab w:val="left" w:pos="7289"/>
          <w:tab w:val="right" w:pos="9306"/>
        </w:tabs>
        <w:jc w:val="left"/>
        <w:rPr>
          <w:lang w:val="en-US"/>
        </w:rPr>
      </w:pPr>
    </w:p>
    <w:p w:rsidR="007C3D12" w:rsidRPr="008707D3" w:rsidRDefault="007C3D12" w:rsidP="007C3D12">
      <w:pPr>
        <w:pStyle w:val="Heading1"/>
        <w:pBdr>
          <w:top w:val="single" w:sz="12" w:space="1" w:color="008000"/>
          <w:bottom w:val="single" w:sz="12" w:space="1" w:color="008000"/>
        </w:pBdr>
        <w:shd w:val="clear" w:color="CCFFCC" w:fill="auto"/>
        <w:jc w:val="center"/>
        <w:rPr>
          <w:rFonts w:ascii="Arial Black" w:hAnsi="Arial Black"/>
          <w:b w:val="0"/>
          <w:color w:val="008000"/>
          <w:sz w:val="48"/>
        </w:rPr>
      </w:pPr>
      <w:bookmarkStart w:id="11" w:name="_Toc215908768"/>
      <w:r>
        <w:rPr>
          <w:rFonts w:ascii="Arial Black" w:hAnsi="Arial Black"/>
          <w:b w:val="0"/>
          <w:color w:val="008000"/>
          <w:sz w:val="48"/>
        </w:rPr>
        <w:t>Information and s</w:t>
      </w:r>
      <w:r w:rsidRPr="008707D3">
        <w:rPr>
          <w:rFonts w:ascii="Arial Black" w:hAnsi="Arial Black"/>
          <w:b w:val="0"/>
          <w:color w:val="008000"/>
          <w:sz w:val="48"/>
        </w:rPr>
        <w:t>upport services</w:t>
      </w:r>
      <w:bookmarkEnd w:id="11"/>
      <w:r w:rsidRPr="008707D3">
        <w:rPr>
          <w:rFonts w:ascii="Arial Black" w:hAnsi="Arial Black"/>
          <w:b w:val="0"/>
          <w:color w:val="008000"/>
          <w:sz w:val="48"/>
        </w:rPr>
        <w:t xml:space="preserve"> </w:t>
      </w:r>
    </w:p>
    <w:p w:rsidR="007C3D12" w:rsidRDefault="007C3D12" w:rsidP="007C3D12"/>
    <w:p w:rsidR="0026566A" w:rsidRDefault="0026566A" w:rsidP="0026566A">
      <w:pPr>
        <w:pStyle w:val="Heading1"/>
      </w:pPr>
      <w:bookmarkStart w:id="12" w:name="_Toc215908769"/>
      <w:r>
        <w:t>Carbon Corner</w:t>
      </w:r>
      <w:bookmarkEnd w:id="12"/>
    </w:p>
    <w:p w:rsidR="0026566A" w:rsidRDefault="0026566A" w:rsidP="003D2F0B">
      <w:pPr>
        <w:pStyle w:val="Heading2"/>
      </w:pPr>
      <w:r w:rsidRPr="0052262B">
        <w:t xml:space="preserve">Land use and climate change </w:t>
      </w:r>
    </w:p>
    <w:p w:rsidR="0026566A" w:rsidRDefault="0026566A" w:rsidP="0026566A">
      <w:r>
        <w:t xml:space="preserve">In the lead up to </w:t>
      </w:r>
      <w:smartTag w:uri="urn:schemas-microsoft-com:office:smarttags" w:element="City">
        <w:r>
          <w:t>Poznan</w:t>
        </w:r>
      </w:smartTag>
      <w:r w:rsidR="00A635A4">
        <w:t xml:space="preserve"> in </w:t>
      </w:r>
      <w:smartTag w:uri="urn:schemas-microsoft-com:office:smarttags" w:element="country-region">
        <w:smartTag w:uri="urn:schemas-microsoft-com:office:smarttags" w:element="place">
          <w:r w:rsidR="00A635A4">
            <w:t>Poland</w:t>
          </w:r>
        </w:smartTag>
      </w:smartTag>
      <w:r>
        <w:t xml:space="preserve">, where the Conference of the Parties to the UN Framework Convention will meet over this week and next, the issue of land </w:t>
      </w:r>
      <w:smartTag w:uri="urn:schemas-microsoft-com:office:smarttags" w:element="PersonName">
        <w:r>
          <w:t>us</w:t>
        </w:r>
      </w:smartTag>
      <w:r>
        <w:t xml:space="preserve">e and climate change is assuming ever increasing importance at national, EU and international levels. </w:t>
      </w:r>
    </w:p>
    <w:p w:rsidR="0026566A" w:rsidRDefault="0026566A" w:rsidP="0026566A">
      <w:r>
        <w:t>At the national level the value of the forestry sector as an effective carbon sequestration tool has come into sharper foc</w:t>
      </w:r>
      <w:smartTag w:uri="urn:schemas-microsoft-com:office:smarttags" w:element="PersonName">
        <w:r>
          <w:t>us</w:t>
        </w:r>
      </w:smartTag>
      <w:r>
        <w:t xml:space="preserve">, given the current financial situation. COFORD’s latest COFORD Connects Note – </w:t>
      </w:r>
      <w:r w:rsidRPr="0052262B">
        <w:rPr>
          <w:i/>
        </w:rPr>
        <w:t>Climate change and Irish forestry</w:t>
      </w:r>
      <w:r>
        <w:t xml:space="preserve"> - sets out the background to the issue of climate change and forestry, and ill</w:t>
      </w:r>
      <w:smartTag w:uri="urn:schemas-microsoft-com:office:smarttags" w:element="PersonName">
        <w:r>
          <w:t>us</w:t>
        </w:r>
      </w:smartTag>
      <w:r>
        <w:t xml:space="preserve">trates the value to the climate and the economy of continued state and private investment in afforestation (report </w:t>
      </w:r>
      <w:r w:rsidR="00F741D0">
        <w:t>may be</w:t>
      </w:r>
      <w:r>
        <w:t xml:space="preserve"> downloade</w:t>
      </w:r>
      <w:r w:rsidR="00F741D0">
        <w:t>d</w:t>
      </w:r>
      <w:r>
        <w:t xml:space="preserve"> from the COFORD web site</w:t>
      </w:r>
      <w:r>
        <w:rPr>
          <w:rStyle w:val="FootnoteReference"/>
        </w:rPr>
        <w:footnoteReference w:id="1"/>
      </w:r>
      <w:r>
        <w:t xml:space="preserve">). The investment in afforestation since 1990 is set to save the Exchequer over €200 m in carbon purchases between now and 2012. </w:t>
      </w:r>
      <w:smartTag w:uri="urn:schemas-microsoft-com:office:smarttags" w:element="place">
        <w:smartTag w:uri="urn:schemas-microsoft-com:office:smarttags" w:element="country-region">
          <w:r>
            <w:t>Ireland</w:t>
          </w:r>
        </w:smartTag>
      </w:smartTag>
      <w:r>
        <w:t>’s ability to estimate and verify these levels of carbon sequestration is a direct consequence of state investment in the COFORD research and development programme. Research in the area began over ten years ago, when the first project in the area was funded by COFORD</w:t>
      </w:r>
      <w:r>
        <w:rPr>
          <w:rStyle w:val="FootnoteReference"/>
        </w:rPr>
        <w:footnoteReference w:id="2"/>
      </w:r>
      <w:r>
        <w:t xml:space="preserve">. The project report makes interesting reading today in the light of more recent developments, as outlined in </w:t>
      </w:r>
      <w:r w:rsidRPr="004962A1">
        <w:rPr>
          <w:i/>
        </w:rPr>
        <w:t>Forests, Carbon and Climate Change</w:t>
      </w:r>
      <w:r>
        <w:t xml:space="preserve"> - </w:t>
      </w:r>
      <w:r w:rsidRPr="004962A1">
        <w:rPr>
          <w:i/>
        </w:rPr>
        <w:t>Local and International Perspectives</w:t>
      </w:r>
      <w:r>
        <w:t>, which was launched at the COFORD council meeting in November</w:t>
      </w:r>
      <w:r>
        <w:rPr>
          <w:rStyle w:val="FootnoteReference"/>
        </w:rPr>
        <w:footnoteReference w:id="3"/>
      </w:r>
      <w:r>
        <w:t xml:space="preserve">. </w:t>
      </w:r>
    </w:p>
    <w:p w:rsidR="0026566A" w:rsidRDefault="0026566A" w:rsidP="0026566A">
      <w:r>
        <w:t>Developments at EU level are focussed on the European Commission’s proposed legislation</w:t>
      </w:r>
      <w:r>
        <w:rPr>
          <w:rStyle w:val="FootnoteReference"/>
        </w:rPr>
        <w:footnoteReference w:id="4"/>
      </w:r>
      <w:r>
        <w:t xml:space="preserve"> - the climate and energy package - on greenhouse gas emission targets and how these can be met. </w:t>
      </w:r>
      <w:smartTag w:uri="urn:schemas-microsoft-com:office:smarttags" w:element="place">
        <w:smartTag w:uri="urn:schemas-microsoft-com:office:smarttags" w:element="country-region">
          <w:r>
            <w:t>Ireland</w:t>
          </w:r>
        </w:smartTag>
      </w:smartTag>
      <w:r>
        <w:t xml:space="preserve">’s target for 2020 is a proposed 20% reduction of emissions (on 2005 levels) by 2020. Meeting this target will be extremely challenging, and will require the development of new policies and approaches at national level. Central to </w:t>
      </w:r>
      <w:r w:rsidR="00094FA7">
        <w:t xml:space="preserve">the </w:t>
      </w:r>
      <w:r>
        <w:t xml:space="preserve">whole issue will </w:t>
      </w:r>
      <w:r w:rsidR="00094FA7">
        <w:t xml:space="preserve">be </w:t>
      </w:r>
      <w:r>
        <w:t xml:space="preserve">how agriculture can respond to reductions of the scale envisaged, in a way that will not damage the profitable parts of the sector, particularly dairying. Forestry has a major role to play here, and cost effective and market based approaches need to be considered to link forestry and agriculture in meeting policy objectives post 2012. </w:t>
      </w:r>
    </w:p>
    <w:p w:rsidR="0026566A" w:rsidRPr="0052262B" w:rsidRDefault="0026566A" w:rsidP="0026566A">
      <w:r>
        <w:t xml:space="preserve">This brings </w:t>
      </w:r>
      <w:smartTag w:uri="urn:schemas-microsoft-com:office:smarttags" w:element="PersonName">
        <w:r>
          <w:t>us</w:t>
        </w:r>
      </w:smartTag>
      <w:r>
        <w:t xml:space="preserve"> to the fact that forestry is, for the moment, excluded from the EC’s climate and energy package. The EC’s view is that forestry will be considered when there is a new international agreement on the post 2012 regime. Whether or not there will be an agreement depends on progress made at </w:t>
      </w:r>
      <w:smartTag w:uri="urn:schemas-microsoft-com:office:smarttags" w:element="City">
        <w:r>
          <w:t>Poznan</w:t>
        </w:r>
      </w:smartTag>
      <w:r>
        <w:t xml:space="preserve">, and in the lead up to the final phase of negotiations, which will culminate at </w:t>
      </w:r>
      <w:smartTag w:uri="urn:schemas-microsoft-com:office:smarttags" w:element="place">
        <w:smartTag w:uri="urn:schemas-microsoft-com:office:smarttags" w:element="City">
          <w:r>
            <w:t>Copenhagen</w:t>
          </w:r>
        </w:smartTag>
      </w:smartTag>
      <w:r>
        <w:t xml:space="preserve"> at the end of 2010. Forestry is important in the negotiations, with issues ranging from the rules governing the </w:t>
      </w:r>
      <w:smartTag w:uri="urn:schemas-microsoft-com:office:smarttags" w:element="PersonName">
        <w:r>
          <w:t>us</w:t>
        </w:r>
      </w:smartTag>
      <w:r>
        <w:t xml:space="preserve">e </w:t>
      </w:r>
      <w:r w:rsidR="00DB216B">
        <w:t xml:space="preserve">of </w:t>
      </w:r>
      <w:r>
        <w:t xml:space="preserve">afforestation in developed countries such as </w:t>
      </w:r>
      <w:smartTag w:uri="urn:schemas-microsoft-com:office:smarttags" w:element="country-region">
        <w:smartTag w:uri="urn:schemas-microsoft-com:office:smarttags" w:element="place">
          <w:r>
            <w:t>Ireland</w:t>
          </w:r>
        </w:smartTag>
      </w:smartTag>
      <w:r>
        <w:t>, to reducing greenho</w:t>
      </w:r>
      <w:smartTag w:uri="urn:schemas-microsoft-com:office:smarttags" w:element="PersonName">
        <w:r>
          <w:t>us</w:t>
        </w:r>
      </w:smartTag>
      <w:r>
        <w:t xml:space="preserve">e gases emissions from deforestation in developing countries. Securing an international agreement will enable national policies and measures to be put in place which will better secure the future of agriculture and forestry as </w:t>
      </w:r>
      <w:r w:rsidR="00DB216B">
        <w:t xml:space="preserve">an </w:t>
      </w:r>
      <w:r>
        <w:t xml:space="preserve">economic uses of the land resource of the country. </w:t>
      </w:r>
    </w:p>
    <w:p w:rsidR="0026566A" w:rsidRDefault="002625AF" w:rsidP="0026566A">
      <w:pPr>
        <w:pStyle w:val="backtothetop"/>
        <w:tabs>
          <w:tab w:val="left" w:pos="7158"/>
          <w:tab w:val="right" w:pos="9306"/>
        </w:tabs>
      </w:pPr>
      <w:hyperlink w:anchor="_CONTENTS" w:history="1">
        <w:r w:rsidR="0026566A" w:rsidRPr="00792F2B">
          <w:rPr>
            <w:rStyle w:val="Hyperlink"/>
          </w:rPr>
          <w:t>Back to List of Contents</w:t>
        </w:r>
      </w:hyperlink>
    </w:p>
    <w:p w:rsidR="0026566A" w:rsidRDefault="0026566A" w:rsidP="0026566A">
      <w:pPr>
        <w:pStyle w:val="backtothetop"/>
        <w:tabs>
          <w:tab w:val="left" w:pos="7158"/>
          <w:tab w:val="right" w:pos="9306"/>
        </w:tabs>
      </w:pPr>
    </w:p>
    <w:p w:rsidR="003D2F0B" w:rsidRDefault="007C3D12" w:rsidP="007C3D12">
      <w:pPr>
        <w:pStyle w:val="Heading1"/>
      </w:pPr>
      <w:bookmarkStart w:id="13" w:name="_Toc215908770"/>
      <w:r>
        <w:lastRenderedPageBreak/>
        <w:t xml:space="preserve">Irish forests help reduce greenhouse gas concentrations </w:t>
      </w:r>
    </w:p>
    <w:p w:rsidR="007C3D12" w:rsidRDefault="007C3D12" w:rsidP="003D2F0B">
      <w:pPr>
        <w:pStyle w:val="Heading2"/>
      </w:pPr>
      <w:proofErr w:type="gramStart"/>
      <w:r>
        <w:t>and</w:t>
      </w:r>
      <w:proofErr w:type="gramEnd"/>
      <w:r>
        <w:t xml:space="preserve"> will save the taxpayer €220 m between now and 2012</w:t>
      </w:r>
      <w:bookmarkEnd w:id="13"/>
      <w:r>
        <w:t xml:space="preserve"> </w:t>
      </w:r>
    </w:p>
    <w:p w:rsidR="007C3D12" w:rsidRDefault="007C3D12" w:rsidP="007C3D12">
      <w:r>
        <w:t xml:space="preserve">COFORD has issued two new reports on forests and climate change. A new COFORD Connects paper outlines that Irish forests under the </w:t>
      </w:r>
      <w:smartTag w:uri="urn:schemas-microsoft-com:office:smarttags" w:element="City">
        <w:smartTag w:uri="urn:schemas-microsoft-com:office:smarttags" w:element="place">
          <w:r>
            <w:t>Kyoto</w:t>
          </w:r>
        </w:smartTag>
      </w:smartTag>
      <w:r>
        <w:t xml:space="preserve"> regime are expected to remove 11 million tonnes of carbon dioxide from the atmosphere between now and 2012, thereby reducing the impact of climate change and saving the taxpayer over €220 in carbon purchases. The second report </w:t>
      </w:r>
      <w:r w:rsidRPr="008E6604">
        <w:rPr>
          <w:i/>
        </w:rPr>
        <w:t>Forests, Carbon and Climate Change</w:t>
      </w:r>
      <w:r>
        <w:t xml:space="preserve"> edited by COFORD Director, Dr Eugene </w:t>
      </w:r>
      <w:proofErr w:type="spellStart"/>
      <w:r>
        <w:t>Hendrick</w:t>
      </w:r>
      <w:proofErr w:type="spellEnd"/>
      <w:r>
        <w:t xml:space="preserve"> and the leader of the national research programme on forests and climate change – Dr Kevin Black – deals with national and international perspectives on the climate change issue. </w:t>
      </w:r>
    </w:p>
    <w:p w:rsidR="007C3D12" w:rsidRDefault="007C3D12" w:rsidP="007C3D12">
      <w:r>
        <w:t>Commenting at the launch of the reports yesterday at the COFORD council meeting at Waterford Institute of Technology, Michael Lynn (</w:t>
      </w:r>
      <w:proofErr w:type="spellStart"/>
      <w:r>
        <w:t>Woodfab</w:t>
      </w:r>
      <w:proofErr w:type="spellEnd"/>
      <w:r>
        <w:t xml:space="preserve"> Timber Limited), COFORD Chairman stated – </w:t>
      </w:r>
      <w:r w:rsidRPr="00F74443">
        <w:rPr>
          <w:i/>
        </w:rPr>
        <w:t>The public at large is not aware of the</w:t>
      </w:r>
      <w:r>
        <w:t xml:space="preserve"> </w:t>
      </w:r>
      <w:r w:rsidRPr="00F74443">
        <w:rPr>
          <w:i/>
        </w:rPr>
        <w:t>very significant contribution that the planting of land with trees makes to alleviating the effects of climate change – not just in Ireland but at the global scale. Irish forests alone contain over one billion tonnes of carbon dioxide in soil and trees. Not only do the forests themselves remove carbon dioxide from the air but they are a source of renewable energy and sustainable wood products such as construction timber and fencing</w:t>
      </w:r>
      <w:r>
        <w:t xml:space="preserve">. </w:t>
      </w:r>
      <w:r w:rsidRPr="00F74443">
        <w:rPr>
          <w:i/>
        </w:rPr>
        <w:t>We need to accelerate our rate of afforestation and continue to encourage the use of wood energy in heating and as renewable material in the built environment and in other applications such as fencing</w:t>
      </w:r>
      <w:r>
        <w:t>.</w:t>
      </w:r>
    </w:p>
    <w:p w:rsidR="007C3D12" w:rsidRDefault="007C3D12" w:rsidP="007C3D12">
      <w:pPr>
        <w:rPr>
          <w:i/>
        </w:rPr>
      </w:pPr>
      <w:r>
        <w:t xml:space="preserve">Dr Eugene </w:t>
      </w:r>
      <w:proofErr w:type="spellStart"/>
      <w:r>
        <w:t>Hendrick</w:t>
      </w:r>
      <w:proofErr w:type="spellEnd"/>
      <w:r>
        <w:t xml:space="preserve">, COFORD Director, added – </w:t>
      </w:r>
      <w:r w:rsidRPr="00C518FC">
        <w:rPr>
          <w:i/>
        </w:rPr>
        <w:t xml:space="preserve">Afforestation is a major building block in positioning the land use sector in </w:t>
      </w:r>
      <w:smartTag w:uri="urn:schemas-microsoft-com:office:smarttags" w:element="country-region">
        <w:smartTag w:uri="urn:schemas-microsoft-com:office:smarttags" w:element="place">
          <w:r w:rsidRPr="00C518FC">
            <w:rPr>
              <w:i/>
            </w:rPr>
            <w:t>Ireland</w:t>
          </w:r>
        </w:smartTag>
      </w:smartTag>
      <w:r w:rsidRPr="00C518FC">
        <w:rPr>
          <w:i/>
        </w:rPr>
        <w:t xml:space="preserve"> to tackle greenhouse gas emissions. State investment in afforestation over a long period of time is now paying </w:t>
      </w:r>
      <w:r>
        <w:rPr>
          <w:i/>
        </w:rPr>
        <w:t>dividends</w:t>
      </w:r>
      <w:r w:rsidRPr="00C518FC">
        <w:rPr>
          <w:i/>
        </w:rPr>
        <w:t xml:space="preserve"> in reducing the impact of climate change. </w:t>
      </w:r>
      <w:r>
        <w:rPr>
          <w:i/>
        </w:rPr>
        <w:t>A</w:t>
      </w:r>
      <w:r w:rsidRPr="00C518FC">
        <w:rPr>
          <w:i/>
        </w:rPr>
        <w:t xml:space="preserve"> sustained afforestation programme </w:t>
      </w:r>
      <w:r>
        <w:rPr>
          <w:i/>
        </w:rPr>
        <w:t>is essential f</w:t>
      </w:r>
      <w:r w:rsidRPr="00C518FC">
        <w:rPr>
          <w:i/>
        </w:rPr>
        <w:t xml:space="preserve">or this contribution to be </w:t>
      </w:r>
      <w:r>
        <w:rPr>
          <w:i/>
        </w:rPr>
        <w:t xml:space="preserve">maintained </w:t>
      </w:r>
      <w:r w:rsidRPr="00C518FC">
        <w:rPr>
          <w:i/>
        </w:rPr>
        <w:t>into the future</w:t>
      </w:r>
      <w:r>
        <w:rPr>
          <w:i/>
        </w:rPr>
        <w:t xml:space="preserve">, </w:t>
      </w:r>
      <w:r w:rsidRPr="00C518FC">
        <w:rPr>
          <w:i/>
        </w:rPr>
        <w:t xml:space="preserve">allied to </w:t>
      </w:r>
      <w:r>
        <w:rPr>
          <w:i/>
        </w:rPr>
        <w:t xml:space="preserve">measures to phase out </w:t>
      </w:r>
      <w:r w:rsidRPr="00C518FC">
        <w:rPr>
          <w:i/>
        </w:rPr>
        <w:t xml:space="preserve">fossil fuel </w:t>
      </w:r>
      <w:r>
        <w:rPr>
          <w:i/>
        </w:rPr>
        <w:t xml:space="preserve">for heating buildings and replace it with the range of wood fuels now available on the market. </w:t>
      </w:r>
    </w:p>
    <w:p w:rsidR="007C3D12" w:rsidRDefault="007C3D12" w:rsidP="007C3D12">
      <w:r>
        <w:t xml:space="preserve">In concluding remarks Dr Kevin Black stated – </w:t>
      </w:r>
      <w:r w:rsidRPr="00722266">
        <w:rPr>
          <w:i/>
        </w:rPr>
        <w:t xml:space="preserve">Investment in science and research to analyse and quantify the climate change benefits of forests is an essential support to national and international policy processes. The projects that come under the umbrella of the COFORD-funded CLIMIT programme are geared to providing better quality data for national and international reporting and decision making, as well </w:t>
      </w:r>
      <w:r w:rsidR="00DB216B">
        <w:rPr>
          <w:i/>
        </w:rPr>
        <w:t xml:space="preserve">as </w:t>
      </w:r>
      <w:r w:rsidRPr="00722266">
        <w:rPr>
          <w:i/>
        </w:rPr>
        <w:t>deepening our understanding of how forests interact with the climate. We are also working on how future climate regimes will impact o</w:t>
      </w:r>
      <w:r>
        <w:rPr>
          <w:i/>
        </w:rPr>
        <w:t>n</w:t>
      </w:r>
      <w:r w:rsidRPr="00722266">
        <w:rPr>
          <w:i/>
        </w:rPr>
        <w:t xml:space="preserve"> forests and forestry practice in </w:t>
      </w:r>
      <w:smartTag w:uri="urn:schemas-microsoft-com:office:smarttags" w:element="place">
        <w:smartTag w:uri="urn:schemas-microsoft-com:office:smarttags" w:element="country-region">
          <w:r w:rsidRPr="00722266">
            <w:rPr>
              <w:i/>
            </w:rPr>
            <w:t>Ireland</w:t>
          </w:r>
        </w:smartTag>
      </w:smartTag>
      <w:r w:rsidRPr="00722266">
        <w:rPr>
          <w:i/>
        </w:rPr>
        <w:t xml:space="preserve"> and in what ways future forests can be made more climate rob</w:t>
      </w:r>
      <w:smartTag w:uri="urn:schemas-microsoft-com:office:smarttags" w:element="PersonName">
        <w:r w:rsidRPr="00722266">
          <w:rPr>
            <w:i/>
          </w:rPr>
          <w:t>us</w:t>
        </w:r>
      </w:smartTag>
      <w:r w:rsidRPr="00722266">
        <w:rPr>
          <w:i/>
        </w:rPr>
        <w:t>t</w:t>
      </w:r>
      <w:r>
        <w:t>.</w:t>
      </w:r>
    </w:p>
    <w:p w:rsidR="007C3D12" w:rsidRDefault="007C3D12" w:rsidP="007C3D12">
      <w:r>
        <w:t>The reports can be ordered or downloaded from www.coford.ie</w:t>
      </w:r>
    </w:p>
    <w:p w:rsidR="007C3D12" w:rsidRDefault="007C3D12" w:rsidP="007C3D12">
      <w:pPr>
        <w:numPr>
          <w:ilvl w:val="0"/>
          <w:numId w:val="26"/>
        </w:numPr>
      </w:pPr>
      <w:r>
        <w:t>Forests, Carbon and Climate Change - Local and International Perspectives. Proceedings of the COFORD</w:t>
      </w:r>
      <w:r w:rsidR="00094FA7">
        <w:rPr>
          <w:rFonts w:ascii="Monaco" w:hAnsi="Monaco"/>
        </w:rPr>
        <w:t xml:space="preserve"> </w:t>
      </w:r>
      <w:r>
        <w:t xml:space="preserve">conference held at the Glenview Hotel, Co Wicklow on 19 September 2007. Editors: Eugene </w:t>
      </w:r>
      <w:proofErr w:type="spellStart"/>
      <w:r>
        <w:t>Hendrick</w:t>
      </w:r>
      <w:proofErr w:type="spellEnd"/>
      <w:r>
        <w:t xml:space="preserve"> and Kevin G. Black. </w:t>
      </w:r>
    </w:p>
    <w:p w:rsidR="007C3D12" w:rsidRDefault="007C3D12" w:rsidP="007C3D12">
      <w:pPr>
        <w:numPr>
          <w:ilvl w:val="0"/>
          <w:numId w:val="26"/>
        </w:numPr>
      </w:pPr>
      <w:r>
        <w:t xml:space="preserve">COFORD Connects note: Environment 9. Climate change and Irish forestry. Eugene </w:t>
      </w:r>
      <w:proofErr w:type="spellStart"/>
      <w:r>
        <w:t>Hendrick</w:t>
      </w:r>
      <w:proofErr w:type="spellEnd"/>
      <w:r>
        <w:t xml:space="preserve"> and Kevin Black.</w:t>
      </w:r>
    </w:p>
    <w:p w:rsidR="007C3D12" w:rsidRPr="00792F2B" w:rsidRDefault="002625AF" w:rsidP="007C3D12">
      <w:pPr>
        <w:pStyle w:val="backtothetop"/>
        <w:tabs>
          <w:tab w:val="left" w:pos="7158"/>
          <w:tab w:val="right" w:pos="9306"/>
        </w:tabs>
      </w:pPr>
      <w:hyperlink w:anchor="_CONTENTS" w:history="1">
        <w:r w:rsidR="007C3D12" w:rsidRPr="00792F2B">
          <w:rPr>
            <w:rStyle w:val="Hyperlink"/>
          </w:rPr>
          <w:t>Back to List of Contents</w:t>
        </w:r>
      </w:hyperlink>
    </w:p>
    <w:p w:rsidR="007C3D12" w:rsidRDefault="007C3D12" w:rsidP="007C3D12">
      <w:pPr>
        <w:pStyle w:val="backtothetop"/>
        <w:tabs>
          <w:tab w:val="left" w:pos="7158"/>
          <w:tab w:val="right" w:pos="9306"/>
        </w:tabs>
      </w:pPr>
    </w:p>
    <w:p w:rsidR="007C3D12" w:rsidRPr="00A81FF0" w:rsidRDefault="007C3D12" w:rsidP="007C3D12">
      <w:pPr>
        <w:pStyle w:val="Heading1"/>
      </w:pPr>
      <w:bookmarkStart w:id="14" w:name="_Toc215908771"/>
      <w:r w:rsidRPr="00A81FF0">
        <w:t>7</w:t>
      </w:r>
      <w:r w:rsidRPr="002903AA">
        <w:rPr>
          <w:vertAlign w:val="superscript"/>
        </w:rPr>
        <w:t>th</w:t>
      </w:r>
      <w:r w:rsidRPr="00A81FF0">
        <w:t xml:space="preserve"> Framework Programme update</w:t>
      </w:r>
      <w:bookmarkEnd w:id="14"/>
    </w:p>
    <w:p w:rsidR="007C3D12" w:rsidRPr="004B031E" w:rsidRDefault="007C3D12" w:rsidP="007C3D12">
      <w:pPr>
        <w:spacing w:after="0"/>
        <w:rPr>
          <w:color w:val="000000"/>
        </w:rPr>
      </w:pPr>
      <w:r w:rsidRPr="004B031E">
        <w:rPr>
          <w:color w:val="000000"/>
        </w:rPr>
        <w:t xml:space="preserve">The regular supplement supplied by </w:t>
      </w:r>
      <w:proofErr w:type="spellStart"/>
      <w:r w:rsidRPr="004B031E">
        <w:rPr>
          <w:color w:val="000000"/>
        </w:rPr>
        <w:t>InnovaWood</w:t>
      </w:r>
      <w:proofErr w:type="spellEnd"/>
      <w:r w:rsidRPr="004B031E">
        <w:rPr>
          <w:color w:val="000000"/>
        </w:rPr>
        <w:t xml:space="preserve"> </w:t>
      </w:r>
      <w:r w:rsidRPr="004B031E">
        <w:rPr>
          <w:color w:val="000000"/>
          <w:highlight w:val="yellow"/>
        </w:rPr>
        <w:t>(</w:t>
      </w:r>
      <w:hyperlink r:id="rId20" w:history="1">
        <w:r w:rsidRPr="00F3266D">
          <w:rPr>
            <w:rStyle w:val="Hyperlink"/>
            <w:highlight w:val="yellow"/>
          </w:rPr>
          <w:t>click here to download</w:t>
        </w:r>
      </w:hyperlink>
      <w:r w:rsidRPr="00F3266D">
        <w:rPr>
          <w:color w:val="000000"/>
          <w:highlight w:val="yellow"/>
        </w:rPr>
        <w:t>)</w:t>
      </w:r>
      <w:r w:rsidRPr="004B031E">
        <w:rPr>
          <w:color w:val="000000"/>
        </w:rPr>
        <w:t xml:space="preserve"> contains </w:t>
      </w:r>
      <w:smartTag w:uri="urn:schemas-microsoft-com:office:smarttags" w:element="PersonName">
        <w:r w:rsidRPr="004B031E">
          <w:rPr>
            <w:color w:val="000000"/>
          </w:rPr>
          <w:t>info</w:t>
        </w:r>
      </w:smartTag>
      <w:r w:rsidRPr="004B031E">
        <w:rPr>
          <w:color w:val="000000"/>
        </w:rPr>
        <w:t>rmation about:</w:t>
      </w:r>
    </w:p>
    <w:p w:rsidR="007C3D12" w:rsidRPr="00DA63BA" w:rsidRDefault="007C3D12" w:rsidP="00597936">
      <w:pPr>
        <w:numPr>
          <w:ilvl w:val="0"/>
          <w:numId w:val="32"/>
        </w:numPr>
        <w:spacing w:after="0"/>
        <w:ind w:hanging="357"/>
      </w:pPr>
      <w:r w:rsidRPr="00DA63BA">
        <w:t>EVENTS, CONFERENCES AND COURSES</w:t>
      </w:r>
    </w:p>
    <w:p w:rsidR="007C3D12" w:rsidRPr="00DA63BA" w:rsidRDefault="007C3D12" w:rsidP="00597936">
      <w:pPr>
        <w:numPr>
          <w:ilvl w:val="1"/>
          <w:numId w:val="32"/>
        </w:numPr>
        <w:spacing w:after="0"/>
        <w:ind w:hanging="357"/>
      </w:pPr>
      <w:r w:rsidRPr="00DA63BA">
        <w:t>Events in brief</w:t>
      </w:r>
    </w:p>
    <w:p w:rsidR="007C3D12" w:rsidRPr="00DA63BA" w:rsidRDefault="007C3D12" w:rsidP="00597936">
      <w:pPr>
        <w:numPr>
          <w:ilvl w:val="1"/>
          <w:numId w:val="32"/>
        </w:numPr>
        <w:spacing w:after="0"/>
        <w:ind w:hanging="357"/>
      </w:pPr>
      <w:r w:rsidRPr="00DA63BA">
        <w:t>Shape Your Sustainability Tools (</w:t>
      </w:r>
      <w:proofErr w:type="spellStart"/>
      <w:r w:rsidRPr="00DA63BA">
        <w:t>Eforwood</w:t>
      </w:r>
      <w:proofErr w:type="spellEnd"/>
      <w:r w:rsidRPr="00DA63BA">
        <w:t xml:space="preserve"> Conference)</w:t>
      </w:r>
    </w:p>
    <w:p w:rsidR="007C3D12" w:rsidRPr="00DA63BA" w:rsidRDefault="007C3D12" w:rsidP="00597936">
      <w:pPr>
        <w:numPr>
          <w:ilvl w:val="0"/>
          <w:numId w:val="32"/>
        </w:numPr>
        <w:spacing w:after="0"/>
        <w:ind w:hanging="357"/>
      </w:pPr>
      <w:r w:rsidRPr="00DA63BA">
        <w:t>EUROPEAN RESEARCH OPPORTUNITIES</w:t>
      </w:r>
    </w:p>
    <w:p w:rsidR="007C3D12" w:rsidRPr="00DA63BA" w:rsidRDefault="007C3D12" w:rsidP="00597936">
      <w:pPr>
        <w:numPr>
          <w:ilvl w:val="1"/>
          <w:numId w:val="32"/>
        </w:numPr>
        <w:spacing w:after="0"/>
        <w:ind w:hanging="357"/>
      </w:pPr>
      <w:r w:rsidRPr="00DA63BA">
        <w:t>Calls for proposals</w:t>
      </w:r>
    </w:p>
    <w:p w:rsidR="007C3D12" w:rsidRPr="00DA63BA" w:rsidRDefault="007C3D12" w:rsidP="00597936">
      <w:pPr>
        <w:numPr>
          <w:ilvl w:val="1"/>
          <w:numId w:val="32"/>
        </w:numPr>
        <w:spacing w:after="0"/>
        <w:ind w:hanging="357"/>
      </w:pPr>
      <w:r w:rsidRPr="00DA63BA">
        <w:t xml:space="preserve">FP7 Research topics with relevance for the forestry–wood chain (FWC) </w:t>
      </w:r>
    </w:p>
    <w:p w:rsidR="007C3D12" w:rsidRPr="00DA63BA" w:rsidRDefault="007C3D12" w:rsidP="00597936">
      <w:pPr>
        <w:numPr>
          <w:ilvl w:val="0"/>
          <w:numId w:val="32"/>
        </w:numPr>
        <w:spacing w:after="0"/>
        <w:ind w:hanging="357"/>
      </w:pPr>
      <w:r w:rsidRPr="00DA63BA">
        <w:t>INNOVAWOOD INFORMATION SERVICE</w:t>
      </w:r>
    </w:p>
    <w:p w:rsidR="007C3D12" w:rsidRPr="00DA63BA" w:rsidRDefault="007C3D12" w:rsidP="00597936">
      <w:pPr>
        <w:numPr>
          <w:ilvl w:val="1"/>
          <w:numId w:val="32"/>
        </w:numPr>
        <w:spacing w:after="0"/>
        <w:ind w:hanging="357"/>
      </w:pPr>
      <w:proofErr w:type="spellStart"/>
      <w:r w:rsidRPr="00DA63BA">
        <w:t>InnovaWood</w:t>
      </w:r>
      <w:proofErr w:type="spellEnd"/>
      <w:r w:rsidRPr="00DA63BA">
        <w:t xml:space="preserve"> project</w:t>
      </w:r>
    </w:p>
    <w:p w:rsidR="007C3D12" w:rsidRPr="00DA63BA" w:rsidRDefault="007C3D12" w:rsidP="00597936">
      <w:pPr>
        <w:numPr>
          <w:ilvl w:val="1"/>
          <w:numId w:val="32"/>
        </w:numPr>
        <w:spacing w:after="0"/>
        <w:ind w:hanging="357"/>
      </w:pPr>
      <w:r w:rsidRPr="00DA63BA">
        <w:t>Forest-Based Sector Technology Platform: the first years</w:t>
      </w:r>
    </w:p>
    <w:p w:rsidR="007C3D12" w:rsidRPr="00792F2B" w:rsidRDefault="007C3D12" w:rsidP="007C3D12">
      <w:pPr>
        <w:numPr>
          <w:ilvl w:val="1"/>
          <w:numId w:val="32"/>
        </w:numPr>
      </w:pPr>
      <w:r w:rsidRPr="00DA63BA">
        <w:lastRenderedPageBreak/>
        <w:t>Management of recovered wood: proceedings of the 3rd European COST E31 conference</w:t>
      </w:r>
    </w:p>
    <w:p w:rsidR="007C3D12" w:rsidRDefault="002625AF" w:rsidP="007C3D12">
      <w:pPr>
        <w:pStyle w:val="backtothetop"/>
        <w:tabs>
          <w:tab w:val="left" w:pos="7158"/>
          <w:tab w:val="right" w:pos="9306"/>
        </w:tabs>
      </w:pPr>
      <w:hyperlink w:anchor="_CONTENTS" w:history="1">
        <w:r w:rsidR="007C3D12" w:rsidRPr="00792F2B">
          <w:rPr>
            <w:rStyle w:val="Hyperlink"/>
          </w:rPr>
          <w:t>Back to List of Contents</w:t>
        </w:r>
      </w:hyperlink>
    </w:p>
    <w:p w:rsidR="00597936" w:rsidRPr="00792F2B" w:rsidRDefault="00597936" w:rsidP="007C3D12">
      <w:pPr>
        <w:pStyle w:val="backtothetop"/>
        <w:tabs>
          <w:tab w:val="left" w:pos="7158"/>
          <w:tab w:val="right" w:pos="9306"/>
        </w:tabs>
      </w:pPr>
    </w:p>
    <w:p w:rsidR="007C3D12" w:rsidRDefault="007C3D12" w:rsidP="007C3D12">
      <w:pPr>
        <w:pStyle w:val="Heading1"/>
        <w:pBdr>
          <w:top w:val="single" w:sz="12" w:space="1" w:color="008000"/>
          <w:bottom w:val="single" w:sz="12" w:space="1" w:color="008000"/>
        </w:pBdr>
        <w:shd w:val="clear" w:color="CCFFCC" w:fill="auto"/>
        <w:spacing w:after="0"/>
        <w:jc w:val="center"/>
        <w:rPr>
          <w:rFonts w:ascii="Arial Black" w:hAnsi="Arial Black"/>
          <w:b w:val="0"/>
          <w:color w:val="008000"/>
          <w:sz w:val="48"/>
        </w:rPr>
      </w:pPr>
      <w:bookmarkStart w:id="15" w:name="_Toc215908772"/>
      <w:r>
        <w:rPr>
          <w:rFonts w:ascii="Arial Black" w:hAnsi="Arial Black"/>
          <w:b w:val="0"/>
          <w:color w:val="008000"/>
          <w:sz w:val="48"/>
        </w:rPr>
        <w:t>National &amp; international news</w:t>
      </w:r>
      <w:bookmarkEnd w:id="15"/>
    </w:p>
    <w:p w:rsidR="007C3D12" w:rsidRPr="00604592" w:rsidRDefault="007C3D12" w:rsidP="007C3D12"/>
    <w:p w:rsidR="007C3D12" w:rsidRDefault="007C3D12" w:rsidP="007C3D12">
      <w:pPr>
        <w:pStyle w:val="Heading1"/>
      </w:pPr>
      <w:bookmarkStart w:id="16" w:name="_Toc215908773"/>
      <w:r>
        <w:t>Local Development and the Wood Energy Sector</w:t>
      </w:r>
      <w:bookmarkEnd w:id="16"/>
    </w:p>
    <w:p w:rsidR="007C3D12" w:rsidRDefault="007C3D12" w:rsidP="00D727AD">
      <w:pPr>
        <w:spacing w:after="0"/>
      </w:pPr>
      <w:r>
        <w:t>On 3 December</w:t>
      </w:r>
      <w:r w:rsidR="00F741D0">
        <w:t xml:space="preserve"> 2008</w:t>
      </w:r>
      <w:r>
        <w:t>, the Western Development Commission (WDC) is hosting a workshop to disc</w:t>
      </w:r>
      <w:smartTag w:uri="urn:schemas-microsoft-com:office:smarttags" w:element="PersonName">
        <w:r>
          <w:t>us</w:t>
        </w:r>
      </w:smartTag>
      <w:r>
        <w:t xml:space="preserve">s the enterprise opportunities presented by the wood energy sector. The workshop will take place at the </w:t>
      </w:r>
      <w:proofErr w:type="spellStart"/>
      <w:r>
        <w:t>Claregalway</w:t>
      </w:r>
      <w:proofErr w:type="spellEnd"/>
      <w:r>
        <w:t xml:space="preserve"> Hotel, and will examine how the development of the sector can be supported, particularly the potential role of Local Authorities. The workshop will present two projects delivered by the WDC in partnership with </w:t>
      </w:r>
      <w:proofErr w:type="spellStart"/>
      <w:r>
        <w:t>Údarás</w:t>
      </w:r>
      <w:proofErr w:type="spellEnd"/>
      <w:r>
        <w:t xml:space="preserve"> </w:t>
      </w:r>
      <w:proofErr w:type="spellStart"/>
      <w:r>
        <w:t>na</w:t>
      </w:r>
      <w:proofErr w:type="spellEnd"/>
      <w:r>
        <w:t xml:space="preserve"> </w:t>
      </w:r>
      <w:proofErr w:type="spellStart"/>
      <w:r>
        <w:t>Gaeltachta</w:t>
      </w:r>
      <w:proofErr w:type="spellEnd"/>
      <w:r>
        <w:t xml:space="preserve"> and Donegal County Council as well as launching two </w:t>
      </w:r>
      <w:smartTag w:uri="urn:schemas-microsoft-com:office:smarttags" w:element="PersonName">
        <w:r>
          <w:t>info</w:t>
        </w:r>
      </w:smartTag>
      <w:r>
        <w:t xml:space="preserve">rmation </w:t>
      </w:r>
      <w:r w:rsidRPr="00094FA7">
        <w:t>guides</w:t>
      </w:r>
      <w:r w:rsidRPr="004F7268">
        <w:rPr>
          <w:i/>
        </w:rPr>
        <w:t xml:space="preserve"> A Guide to Wood Energy</w:t>
      </w:r>
      <w:r>
        <w:t xml:space="preserve"> and </w:t>
      </w:r>
      <w:r w:rsidRPr="004F7268">
        <w:rPr>
          <w:i/>
        </w:rPr>
        <w:t xml:space="preserve">Wood Energy and Local Authorities. </w:t>
      </w:r>
      <w:r>
        <w:t>The workshop will disc</w:t>
      </w:r>
      <w:smartTag w:uri="urn:schemas-microsoft-com:office:smarttags" w:element="PersonName">
        <w:r>
          <w:t>us</w:t>
        </w:r>
      </w:smartTag>
      <w:r>
        <w:t>s the following topics:</w:t>
      </w:r>
    </w:p>
    <w:p w:rsidR="007C3D12" w:rsidRDefault="007C3D12" w:rsidP="00D727AD">
      <w:pPr>
        <w:spacing w:after="0"/>
      </w:pPr>
      <w:r>
        <w:t xml:space="preserve">• </w:t>
      </w:r>
      <w:r w:rsidR="006E572E">
        <w:t>The</w:t>
      </w:r>
      <w:r>
        <w:t xml:space="preserve"> role of </w:t>
      </w:r>
      <w:r w:rsidR="00D727AD">
        <w:t>l</w:t>
      </w:r>
      <w:r>
        <w:t xml:space="preserve">ocal </w:t>
      </w:r>
      <w:r w:rsidR="00D727AD">
        <w:t>a</w:t>
      </w:r>
      <w:r>
        <w:t>uthorities in supporting the wood energy sector</w:t>
      </w:r>
      <w:r w:rsidR="00094FA7">
        <w:t>;</w:t>
      </w:r>
    </w:p>
    <w:p w:rsidR="007C3D12" w:rsidRDefault="007C3D12" w:rsidP="00D727AD">
      <w:pPr>
        <w:spacing w:after="0"/>
      </w:pPr>
      <w:r>
        <w:t xml:space="preserve">• the experience of Donegal County Development Board and Community </w:t>
      </w:r>
      <w:r w:rsidR="00094FA7">
        <w:t>and</w:t>
      </w:r>
      <w:r>
        <w:t xml:space="preserve"> Enterprise Division of Donegal County C</w:t>
      </w:r>
      <w:r w:rsidR="00094FA7">
        <w:t>ouncil in supporting the sector;</w:t>
      </w:r>
    </w:p>
    <w:p w:rsidR="007C3D12" w:rsidRDefault="007C3D12" w:rsidP="00D727AD">
      <w:pPr>
        <w:spacing w:after="0"/>
      </w:pPr>
      <w:r>
        <w:t>• the enterprise opportunities presented by the wood fuel supply chain with a focus on potential community-based enterprises</w:t>
      </w:r>
      <w:r w:rsidR="00094FA7">
        <w:t>;</w:t>
      </w:r>
    </w:p>
    <w:p w:rsidR="007C3D12" w:rsidRDefault="007C3D12" w:rsidP="007C3D12">
      <w:r>
        <w:t>• the main factors affecting the development of wood energy projects (from fuel producer to end users).</w:t>
      </w:r>
    </w:p>
    <w:p w:rsidR="007C3D12" w:rsidRDefault="007C3D12" w:rsidP="007C3D12">
      <w:r>
        <w:t xml:space="preserve">The workshop is of interest to those involved in local economic development including community co-operatives, local development groups, LEADER companies, members of County Development Boards and the staff of Local Authorities. The private sector will also find the workshop a practical </w:t>
      </w:r>
      <w:smartTag w:uri="urn:schemas-microsoft-com:office:smarttags" w:element="PersonName">
        <w:r>
          <w:t>info</w:t>
        </w:r>
      </w:smartTag>
      <w:r>
        <w:t>rmation session on wood energy development issues and the role of public agencies.</w:t>
      </w:r>
      <w:r w:rsidR="00D727AD">
        <w:t xml:space="preserve"> </w:t>
      </w:r>
      <w:r>
        <w:t>Attendance is free of charge. Places are limited. Register by email: marykeaveney@wdc.ie or call 094-9861441.</w:t>
      </w:r>
    </w:p>
    <w:p w:rsidR="007C3D12" w:rsidRPr="00792F2B" w:rsidRDefault="002625AF" w:rsidP="007C3D12">
      <w:pPr>
        <w:pStyle w:val="backtothetop"/>
        <w:tabs>
          <w:tab w:val="left" w:pos="7158"/>
          <w:tab w:val="left" w:pos="7289"/>
          <w:tab w:val="right" w:pos="9306"/>
        </w:tabs>
      </w:pPr>
      <w:hyperlink w:anchor="_CONTENTS" w:history="1">
        <w:r w:rsidR="007C3D12" w:rsidRPr="00792F2B">
          <w:rPr>
            <w:rStyle w:val="Hyperlink"/>
          </w:rPr>
          <w:t>Back to List of Contents</w:t>
        </w:r>
      </w:hyperlink>
    </w:p>
    <w:p w:rsidR="007C3D12" w:rsidRDefault="007C3D12" w:rsidP="007C3D12">
      <w:pPr>
        <w:pStyle w:val="backtothetop"/>
        <w:tabs>
          <w:tab w:val="left" w:pos="7158"/>
          <w:tab w:val="left" w:pos="7289"/>
          <w:tab w:val="right" w:pos="9306"/>
        </w:tabs>
      </w:pPr>
    </w:p>
    <w:p w:rsidR="007C3D12" w:rsidRPr="00604592" w:rsidRDefault="007C3D12" w:rsidP="007C3D12">
      <w:pPr>
        <w:pStyle w:val="Heading1"/>
      </w:pPr>
      <w:bookmarkStart w:id="17" w:name="_Toc215908774"/>
      <w:r w:rsidRPr="00604592">
        <w:t>Greening of Irish agriculture</w:t>
      </w:r>
      <w:bookmarkEnd w:id="17"/>
    </w:p>
    <w:p w:rsidR="007C3D12" w:rsidRPr="0053543D" w:rsidRDefault="007C3D12" w:rsidP="007C3D12">
      <w:r w:rsidRPr="0053543D">
        <w:t xml:space="preserve">The </w:t>
      </w:r>
      <w:smartTag w:uri="urn:schemas-microsoft-com:office:smarttags" w:element="PlaceType">
        <w:r w:rsidRPr="0053543D">
          <w:t>Institute</w:t>
        </w:r>
      </w:smartTag>
      <w:r w:rsidRPr="0053543D">
        <w:t xml:space="preserve"> of </w:t>
      </w:r>
      <w:smartTag w:uri="urn:schemas-microsoft-com:office:smarttags" w:element="PlaceName">
        <w:r w:rsidRPr="0053543D">
          <w:t>International</w:t>
        </w:r>
      </w:smartTag>
      <w:r w:rsidRPr="0053543D">
        <w:t xml:space="preserve"> and European Affairs is organising a </w:t>
      </w:r>
      <w:r w:rsidR="00636168">
        <w:t xml:space="preserve">one day </w:t>
      </w:r>
      <w:r w:rsidRPr="0053543D">
        <w:t xml:space="preserve">major conference: </w:t>
      </w:r>
      <w:r w:rsidRPr="00094FA7">
        <w:rPr>
          <w:i/>
        </w:rPr>
        <w:t>The Greening of Irish Agriculture: Responding to the Challenge of Climate Change</w:t>
      </w:r>
      <w:r w:rsidRPr="0053543D">
        <w:t xml:space="preserve"> in </w:t>
      </w:r>
      <w:smartTag w:uri="urn:schemas-microsoft-com:office:smarttags" w:element="place">
        <w:smartTag w:uri="urn:schemas-microsoft-com:office:smarttags" w:element="PlaceName">
          <w:r w:rsidRPr="0053543D">
            <w:t>Dublin</w:t>
          </w:r>
        </w:smartTag>
        <w:r w:rsidRPr="0053543D">
          <w:t xml:space="preserve"> </w:t>
        </w:r>
        <w:smartTag w:uri="urn:schemas-microsoft-com:office:smarttags" w:element="PlaceType">
          <w:r w:rsidRPr="0053543D">
            <w:t>Castle</w:t>
          </w:r>
        </w:smartTag>
      </w:smartTag>
      <w:r w:rsidRPr="0053543D">
        <w:t xml:space="preserve"> on </w:t>
      </w:r>
      <w:r w:rsidR="00094FA7">
        <w:t xml:space="preserve">9 </w:t>
      </w:r>
      <w:r w:rsidRPr="0053543D">
        <w:t>January 2009. This conference will address one of the major strategic challenges facing the Irish economy - reducing emissions in line with the ambitio</w:t>
      </w:r>
      <w:smartTag w:uri="urn:schemas-microsoft-com:office:smarttags" w:element="PersonName">
        <w:r w:rsidRPr="0053543D">
          <w:t>us</w:t>
        </w:r>
      </w:smartTag>
      <w:r w:rsidRPr="0053543D">
        <w:t xml:space="preserve"> targets proposed by the EU for 2020. </w:t>
      </w:r>
    </w:p>
    <w:p w:rsidR="007C3D12" w:rsidRPr="0053543D" w:rsidRDefault="007C3D12" w:rsidP="007C3D12">
      <w:r w:rsidRPr="0053543D">
        <w:t xml:space="preserve">The Irish economy faces up to a 30% emissions reduction by 2020 on its “domestic” sector, largely made up of emissions from agriculture and transport. Agricultural emissions account for 40% of “domestic” sector emissions, four times the EU average. Among developed countries, only </w:t>
      </w:r>
      <w:smartTag w:uri="urn:schemas-microsoft-com:office:smarttags" w:element="country-region">
        <w:smartTag w:uri="urn:schemas-microsoft-com:office:smarttags" w:element="place">
          <w:r w:rsidRPr="0053543D">
            <w:t>New Zealand</w:t>
          </w:r>
        </w:smartTag>
      </w:smartTag>
      <w:r w:rsidRPr="0053543D">
        <w:t xml:space="preserve"> compares internationally. Failure to introduce cuts in the agriculture sector will mean an increase in the burden on other sectors. Eventually a point will be reached where </w:t>
      </w:r>
      <w:smartTag w:uri="urn:schemas-microsoft-com:office:smarttags" w:element="country-region">
        <w:smartTag w:uri="urn:schemas-microsoft-com:office:smarttags" w:element="place">
          <w:r w:rsidRPr="0053543D">
            <w:t>Ireland</w:t>
          </w:r>
        </w:smartTag>
      </w:smartTag>
      <w:r w:rsidRPr="0053543D">
        <w:t xml:space="preserve">’s “distance to target” begins to appear unmanageable. </w:t>
      </w:r>
    </w:p>
    <w:p w:rsidR="007C3D12" w:rsidRPr="0053543D" w:rsidRDefault="00094FA7" w:rsidP="007C3D12">
      <w:r>
        <w:t>A</w:t>
      </w:r>
      <w:r w:rsidR="007C3D12" w:rsidRPr="0053543D">
        <w:t xml:space="preserve"> key objective </w:t>
      </w:r>
      <w:r w:rsidR="00636168">
        <w:t xml:space="preserve">of this conference </w:t>
      </w:r>
      <w:r w:rsidR="007C3D12" w:rsidRPr="0053543D">
        <w:t xml:space="preserve">is therefore to explore possible market opportunities arising from mitigation and offsetting strategies for farmers, the forestry sector and the </w:t>
      </w:r>
      <w:proofErr w:type="spellStart"/>
      <w:r w:rsidR="007C3D12" w:rsidRPr="0053543D">
        <w:t>agri</w:t>
      </w:r>
      <w:proofErr w:type="spellEnd"/>
      <w:r w:rsidR="007C3D12" w:rsidRPr="0053543D">
        <w:t>-food ind</w:t>
      </w:r>
      <w:smartTag w:uri="urn:schemas-microsoft-com:office:smarttags" w:element="PersonName">
        <w:r w:rsidR="007C3D12" w:rsidRPr="0053543D">
          <w:t>us</w:t>
        </w:r>
      </w:smartTag>
      <w:r w:rsidR="007C3D12" w:rsidRPr="0053543D">
        <w:t>try. It is clear that forestry, for example, provides significant offsetting potential in the period to 2020. One panel will therefore be devoted to exploring how forestry can be</w:t>
      </w:r>
      <w:r w:rsidR="005C1D39">
        <w:t xml:space="preserve"> promoted through</w:t>
      </w:r>
      <w:r w:rsidR="007C3D12" w:rsidRPr="0053543D">
        <w:t xml:space="preserve"> incenti</w:t>
      </w:r>
      <w:r w:rsidR="005C1D39">
        <w:t>ves</w:t>
      </w:r>
      <w:r w:rsidR="007C3D12" w:rsidRPr="0053543D">
        <w:t xml:space="preserve"> and how the environmental benefits can be m</w:t>
      </w:r>
      <w:r w:rsidR="005C1D39">
        <w:t>ad</w:t>
      </w:r>
      <w:r w:rsidR="007C3D12" w:rsidRPr="0053543D">
        <w:t>e</w:t>
      </w:r>
      <w:r w:rsidR="005C1D39">
        <w:t xml:space="preserve"> more financially attractive</w:t>
      </w:r>
      <w:r w:rsidR="007C3D12" w:rsidRPr="0053543D">
        <w:t xml:space="preserve"> and </w:t>
      </w:r>
      <w:r w:rsidR="005C1D39">
        <w:t>of greater benefit fo</w:t>
      </w:r>
      <w:r w:rsidR="007C3D12" w:rsidRPr="0053543D">
        <w:t>r the tree-planter. </w:t>
      </w:r>
    </w:p>
    <w:p w:rsidR="007C3D12" w:rsidRPr="0053543D" w:rsidRDefault="007C3D12" w:rsidP="007C3D12">
      <w:r w:rsidRPr="0053543D">
        <w:t xml:space="preserve">For further </w:t>
      </w:r>
      <w:smartTag w:uri="urn:schemas-microsoft-com:office:smarttags" w:element="PersonName">
        <w:r w:rsidRPr="0053543D">
          <w:t>info</w:t>
        </w:r>
      </w:smartTag>
      <w:r w:rsidRPr="0053543D">
        <w:t>rmation or a full conference brochure, please contact lynn.fitzgerald@iiea.com or call (01) 8746756. </w:t>
      </w:r>
    </w:p>
    <w:p w:rsidR="007C3D12" w:rsidRPr="00792F2B" w:rsidRDefault="002625AF" w:rsidP="007C3D12">
      <w:pPr>
        <w:pStyle w:val="backtothetop"/>
        <w:tabs>
          <w:tab w:val="left" w:pos="7158"/>
          <w:tab w:val="left" w:pos="7289"/>
          <w:tab w:val="right" w:pos="9306"/>
        </w:tabs>
      </w:pPr>
      <w:hyperlink w:anchor="_CONTENTS" w:history="1">
        <w:r w:rsidR="007C3D12" w:rsidRPr="00792F2B">
          <w:rPr>
            <w:rStyle w:val="Hyperlink"/>
          </w:rPr>
          <w:t>Back to List of Contents</w:t>
        </w:r>
      </w:hyperlink>
    </w:p>
    <w:p w:rsidR="007C3D12" w:rsidRDefault="007C3D12" w:rsidP="007C3D12">
      <w:pPr>
        <w:pStyle w:val="backtothetop"/>
        <w:tabs>
          <w:tab w:val="left" w:pos="7158"/>
          <w:tab w:val="left" w:pos="7289"/>
          <w:tab w:val="right" w:pos="9306"/>
        </w:tabs>
      </w:pPr>
    </w:p>
    <w:p w:rsidR="007C3D12" w:rsidRPr="00604592" w:rsidRDefault="007C3D12" w:rsidP="007C3D12">
      <w:pPr>
        <w:pStyle w:val="Heading1"/>
      </w:pPr>
      <w:bookmarkStart w:id="18" w:name="_Toc215908775"/>
      <w:r w:rsidRPr="00604592">
        <w:lastRenderedPageBreak/>
        <w:t>COST conference: End user’s needs for wood material and products</w:t>
      </w:r>
      <w:bookmarkEnd w:id="18"/>
    </w:p>
    <w:p w:rsidR="007C3D12" w:rsidRDefault="007C3D12" w:rsidP="007C3D12">
      <w:r>
        <w:t xml:space="preserve">COST action E53 recently held a conference in </w:t>
      </w:r>
      <w:smartTag w:uri="urn:schemas-microsoft-com:office:smarttags" w:element="City">
        <w:r>
          <w:t>Delft</w:t>
        </w:r>
      </w:smartTag>
      <w:r>
        <w:t xml:space="preserve"> in the </w:t>
      </w:r>
      <w:smartTag w:uri="urn:schemas-microsoft-com:office:smarttags" w:element="country-region">
        <w:smartTag w:uri="urn:schemas-microsoft-com:office:smarttags" w:element="place">
          <w:r>
            <w:t>Netherlands</w:t>
          </w:r>
        </w:smartTag>
      </w:smartTag>
      <w:r>
        <w:t xml:space="preserve">, on the topic of </w:t>
      </w:r>
      <w:r w:rsidRPr="002110F8">
        <w:rPr>
          <w:i/>
        </w:rPr>
        <w:t xml:space="preserve">End </w:t>
      </w:r>
      <w:smartTag w:uri="urn:schemas-microsoft-com:office:smarttags" w:element="PersonName">
        <w:r w:rsidRPr="002110F8">
          <w:rPr>
            <w:i/>
          </w:rPr>
          <w:t>us</w:t>
        </w:r>
      </w:smartTag>
      <w:r w:rsidRPr="002110F8">
        <w:rPr>
          <w:i/>
        </w:rPr>
        <w:t>er's needs for wood material and products</w:t>
      </w:r>
      <w:r>
        <w:t xml:space="preserve">. </w:t>
      </w:r>
      <w:r w:rsidR="00636168">
        <w:t>I</w:t>
      </w:r>
      <w:r>
        <w:t>n the pap</w:t>
      </w:r>
      <w:r w:rsidR="00F741D0">
        <w:t>e</w:t>
      </w:r>
      <w:r>
        <w:t xml:space="preserve">rs presented at the conference </w:t>
      </w:r>
      <w:r w:rsidR="00636168">
        <w:t xml:space="preserve">topics </w:t>
      </w:r>
      <w:r>
        <w:t>included moisture content and drying; machine and visual grading; and strength properties. The full proceedings are available online at www.coste53.net.</w:t>
      </w:r>
    </w:p>
    <w:p w:rsidR="007C3D12" w:rsidRDefault="002625AF" w:rsidP="007C3D12">
      <w:pPr>
        <w:pStyle w:val="backtothetop"/>
        <w:tabs>
          <w:tab w:val="left" w:pos="7158"/>
          <w:tab w:val="left" w:pos="7289"/>
          <w:tab w:val="right" w:pos="9306"/>
        </w:tabs>
      </w:pPr>
      <w:hyperlink w:anchor="_CONTENTS" w:history="1">
        <w:r w:rsidR="007C3D12" w:rsidRPr="00792F2B">
          <w:rPr>
            <w:rStyle w:val="Hyperlink"/>
          </w:rPr>
          <w:t>Back to List of Contents</w:t>
        </w:r>
      </w:hyperlink>
    </w:p>
    <w:p w:rsidR="007C3D12" w:rsidRPr="002110F8" w:rsidRDefault="007C3D12" w:rsidP="007C3D12"/>
    <w:p w:rsidR="007C3D12" w:rsidRPr="00604592" w:rsidRDefault="007C3D12" w:rsidP="007C3D12">
      <w:pPr>
        <w:pStyle w:val="Heading1"/>
      </w:pPr>
      <w:bookmarkStart w:id="19" w:name="_Toc215908776"/>
      <w:r w:rsidRPr="00604592">
        <w:t>IUFRO Small-scale forestry conference</w:t>
      </w:r>
      <w:bookmarkEnd w:id="19"/>
    </w:p>
    <w:p w:rsidR="007C3D12" w:rsidRPr="002110F8" w:rsidRDefault="007C3D12" w:rsidP="007C3D12">
      <w:r w:rsidRPr="002110F8">
        <w:t xml:space="preserve">The 2009 IUFRO 3.08 Small-scale forestry group is seeking abstracts for the conference </w:t>
      </w:r>
      <w:r w:rsidRPr="002110F8">
        <w:rPr>
          <w:i/>
        </w:rPr>
        <w:t>Seeing the Forest Beyond the Trees: New possibilities and expectations for products and services from small-scale forestry</w:t>
      </w:r>
      <w:r w:rsidRPr="002110F8">
        <w:t xml:space="preserve"> to be held in </w:t>
      </w:r>
      <w:smartTag w:uri="urn:schemas-microsoft-com:office:smarttags" w:element="place">
        <w:smartTag w:uri="urn:schemas-microsoft-com:office:smarttags" w:element="City">
          <w:r w:rsidRPr="002110F8">
            <w:t>Morgantown</w:t>
          </w:r>
        </w:smartTag>
        <w:r w:rsidRPr="002110F8">
          <w:t xml:space="preserve">, </w:t>
        </w:r>
        <w:smartTag w:uri="urn:schemas-microsoft-com:office:smarttags" w:element="State">
          <w:r w:rsidRPr="002110F8">
            <w:t>West Virginia</w:t>
          </w:r>
        </w:smartTag>
      </w:smartTag>
      <w:r w:rsidRPr="002110F8">
        <w:t xml:space="preserve"> from 7 to 11 June 2009. This conference will bring together scientists and practitioners to share their experiences in management, policy development and economics of contemporary small-scale forest products and services. Papers are sought in the areas of new and emerging opportunities for small-scale forests, s</w:t>
      </w:r>
      <w:smartTag w:uri="urn:schemas-microsoft-com:office:smarttags" w:element="PersonName">
        <w:r w:rsidRPr="002110F8">
          <w:t>us</w:t>
        </w:r>
      </w:smartTag>
      <w:r w:rsidRPr="002110F8">
        <w:t xml:space="preserve">tainable agroforestry, policy formulation, amenity values of small scale forestry, economic valuation. Further details on the topics of interest can be found on the conference website: </w:t>
      </w:r>
      <w:hyperlink r:id="rId21" w:history="1">
        <w:r w:rsidRPr="002110F8">
          <w:t xml:space="preserve">http://ssf09.com/. </w:t>
        </w:r>
      </w:hyperlink>
      <w:r w:rsidRPr="002110F8">
        <w:t xml:space="preserve">For more </w:t>
      </w:r>
      <w:smartTag w:uri="urn:schemas-microsoft-com:office:smarttags" w:element="PersonName">
        <w:r w:rsidRPr="002110F8">
          <w:t>info</w:t>
        </w:r>
      </w:smartTag>
      <w:r w:rsidRPr="002110F8">
        <w:t>rmation about the conference contact Dave McGill (</w:t>
      </w:r>
      <w:hyperlink r:id="rId22" w:history="1">
        <w:r w:rsidRPr="00CD6083">
          <w:rPr>
            <w:rStyle w:val="Hyperlink"/>
          </w:rPr>
          <w:t>dmcgill@wvu.edu</w:t>
        </w:r>
      </w:hyperlink>
      <w:r w:rsidR="00094FA7">
        <w:t xml:space="preserve">), </w:t>
      </w:r>
      <w:r w:rsidRPr="002110F8">
        <w:t>chair of the conference organising committee.</w:t>
      </w:r>
    </w:p>
    <w:p w:rsidR="007C3D12" w:rsidRDefault="002625AF" w:rsidP="007C3D12">
      <w:pPr>
        <w:pStyle w:val="backtothetop"/>
        <w:tabs>
          <w:tab w:val="left" w:pos="7158"/>
          <w:tab w:val="left" w:pos="7289"/>
          <w:tab w:val="right" w:pos="9306"/>
        </w:tabs>
      </w:pPr>
      <w:hyperlink w:anchor="_CONTENTS" w:history="1">
        <w:r w:rsidR="007C3D12" w:rsidRPr="00792F2B">
          <w:rPr>
            <w:rStyle w:val="Hyperlink"/>
          </w:rPr>
          <w:t>Back to List of Contents</w:t>
        </w:r>
      </w:hyperlink>
    </w:p>
    <w:p w:rsidR="00597936" w:rsidRDefault="00597936" w:rsidP="007C3D12">
      <w:pPr>
        <w:pStyle w:val="backtothetop"/>
        <w:tabs>
          <w:tab w:val="left" w:pos="7158"/>
          <w:tab w:val="left" w:pos="7289"/>
          <w:tab w:val="right" w:pos="9306"/>
        </w:tabs>
      </w:pPr>
    </w:p>
    <w:p w:rsidR="00597936" w:rsidRPr="00597936" w:rsidRDefault="00597936" w:rsidP="00597936">
      <w:pPr>
        <w:pStyle w:val="Heading1"/>
      </w:pPr>
      <w:bookmarkStart w:id="20" w:name="_Toc215908777"/>
      <w:r w:rsidRPr="00597936">
        <w:t>Chemical released by trees can help cool planet</w:t>
      </w:r>
      <w:bookmarkEnd w:id="20"/>
    </w:p>
    <w:p w:rsidR="00597936" w:rsidRPr="00597936" w:rsidRDefault="00597936" w:rsidP="00597936">
      <w:r w:rsidRPr="00597936">
        <w:t>Trees could be more important to the Earth's climate than previo</w:t>
      </w:r>
      <w:smartTag w:uri="urn:schemas-microsoft-com:office:smarttags" w:element="PersonName">
        <w:r w:rsidRPr="00597936">
          <w:t>us</w:t>
        </w:r>
      </w:smartTag>
      <w:r w:rsidRPr="00597936">
        <w:t xml:space="preserve">ly thought, according to a new study reported in the British press that reveals forests help to block out the sun. </w:t>
      </w:r>
    </w:p>
    <w:p w:rsidR="00597936" w:rsidRPr="00597936" w:rsidRDefault="00597936" w:rsidP="00597936">
      <w:r w:rsidRPr="00597936">
        <w:t xml:space="preserve">Scientists in the </w:t>
      </w:r>
      <w:smartTag w:uri="urn:schemas-microsoft-com:office:smarttags" w:element="country-region">
        <w:r w:rsidRPr="00597936">
          <w:t>UK</w:t>
        </w:r>
      </w:smartTag>
      <w:r w:rsidRPr="00597936">
        <w:t xml:space="preserve"> and </w:t>
      </w:r>
      <w:smartTag w:uri="urn:schemas-microsoft-com:office:smarttags" w:element="country-region">
        <w:smartTag w:uri="urn:schemas-microsoft-com:office:smarttags" w:element="place">
          <w:r w:rsidRPr="00597936">
            <w:t>Germany</w:t>
          </w:r>
        </w:smartTag>
      </w:smartTag>
      <w:r w:rsidRPr="00597936">
        <w:t xml:space="preserve"> have discovered that trees release a chemical that thickens clouds above them, which reflects more sunlight and so cools the Earth. The research suggests that chopping down forests could accelerate global warming more than was thought, and that protecting existing trees could be one of the best ways to tackle the problem. Dominick </w:t>
      </w:r>
      <w:proofErr w:type="spellStart"/>
      <w:r w:rsidRPr="00597936">
        <w:t>Spracklen</w:t>
      </w:r>
      <w:proofErr w:type="spellEnd"/>
      <w:r w:rsidRPr="00597936">
        <w:t xml:space="preserve">, of the Institute for Climate and Atmospheric Science at </w:t>
      </w:r>
      <w:smartTag w:uri="urn:schemas-microsoft-com:office:smarttags" w:element="place">
        <w:smartTag w:uri="urn:schemas-microsoft-com:office:smarttags" w:element="PlaceName">
          <w:r w:rsidRPr="00597936">
            <w:t>Leeds</w:t>
          </w:r>
        </w:smartTag>
        <w:r w:rsidRPr="00597936">
          <w:t xml:space="preserve"> </w:t>
        </w:r>
        <w:smartTag w:uri="urn:schemas-microsoft-com:office:smarttags" w:element="PlaceType">
          <w:r w:rsidRPr="00597936">
            <w:t>University</w:t>
          </w:r>
        </w:smartTag>
      </w:smartTag>
      <w:r w:rsidRPr="00597936">
        <w:t>, said: "We think this could have quite a significant effect. You can think of forests as climate air conditioners."</w:t>
      </w:r>
    </w:p>
    <w:p w:rsidR="00597936" w:rsidRPr="00597936" w:rsidRDefault="00597936" w:rsidP="00597936">
      <w:r w:rsidRPr="00597936">
        <w:t xml:space="preserve">The scientists looked at chemicals called </w:t>
      </w:r>
      <w:proofErr w:type="spellStart"/>
      <w:r w:rsidRPr="00597936">
        <w:t>terpenes</w:t>
      </w:r>
      <w:proofErr w:type="spellEnd"/>
      <w:r w:rsidRPr="00597936">
        <w:t xml:space="preserve"> that are released from boreal forests across northern regions such as </w:t>
      </w:r>
      <w:smartTag w:uri="urn:schemas-microsoft-com:office:smarttags" w:element="country-region">
        <w:r w:rsidRPr="00597936">
          <w:t>Canada</w:t>
        </w:r>
      </w:smartTag>
      <w:r w:rsidRPr="00597936">
        <w:t xml:space="preserve">, Scandinavia and </w:t>
      </w:r>
      <w:smartTag w:uri="urn:schemas-microsoft-com:office:smarttags" w:element="country-region">
        <w:smartTag w:uri="urn:schemas-microsoft-com:office:smarttags" w:element="place">
          <w:r w:rsidRPr="00597936">
            <w:t>R</w:t>
          </w:r>
          <w:smartTag w:uri="urn:schemas-microsoft-com:office:smarttags" w:element="PersonName">
            <w:r w:rsidRPr="00597936">
              <w:t>us</w:t>
            </w:r>
          </w:smartTag>
          <w:r w:rsidRPr="00597936">
            <w:t>sia</w:t>
          </w:r>
        </w:smartTag>
      </w:smartTag>
      <w:r w:rsidRPr="00597936">
        <w:t xml:space="preserve">. The chemicals give pine forests their distinctive smell, but their function has puzzled experts for years. Some believe the trees release them to communicate, while others say they could offer protection from air pollution. The team found the </w:t>
      </w:r>
      <w:proofErr w:type="spellStart"/>
      <w:r w:rsidRPr="00597936">
        <w:t>terpenes</w:t>
      </w:r>
      <w:proofErr w:type="spellEnd"/>
      <w:r w:rsidRPr="00597936">
        <w:t xml:space="preserve"> react in the air to form tiny particles called aerosols. The particles help turn water </w:t>
      </w:r>
      <w:r w:rsidR="006E572E" w:rsidRPr="00597936">
        <w:t>vapour</w:t>
      </w:r>
      <w:r w:rsidRPr="00597936">
        <w:t xml:space="preserve"> in the atmosphere into clouds. </w:t>
      </w:r>
      <w:proofErr w:type="spellStart"/>
      <w:r w:rsidRPr="00597936">
        <w:t>Spracklen</w:t>
      </w:r>
      <w:proofErr w:type="spellEnd"/>
      <w:r w:rsidRPr="00597936">
        <w:t xml:space="preserve"> said the team's computer models showed that the pine particles doubled the thickness of clouds some 1,000</w:t>
      </w:r>
      <w:r>
        <w:t xml:space="preserve"> </w:t>
      </w:r>
      <w:r w:rsidRPr="00597936">
        <w:t xml:space="preserve">m above the forests, and would reflect an extra 5% sunlight back into space. He said: "It might not sound a lot, but that is quite a strong cooling effect. The climate is such a finely balanced system that we think this effect is large enough to reduce temperatures over quite large areas. It gives </w:t>
      </w:r>
      <w:smartTag w:uri="urn:schemas-microsoft-com:office:smarttags" w:element="PersonName">
        <w:r w:rsidRPr="00597936">
          <w:t>us</w:t>
        </w:r>
      </w:smartTag>
      <w:r w:rsidRPr="00597936">
        <w:t xml:space="preserve"> another reason to preserve forests." </w:t>
      </w:r>
    </w:p>
    <w:p w:rsidR="00597936" w:rsidRPr="00597936" w:rsidRDefault="00597936" w:rsidP="00597936">
      <w:r w:rsidRPr="00597936">
        <w:t xml:space="preserve">The research, which will be published in a special edition of the Royal Society journal </w:t>
      </w:r>
      <w:r w:rsidRPr="00AA2E95">
        <w:rPr>
          <w:i/>
        </w:rPr>
        <w:t>Philosophical Transactions A</w:t>
      </w:r>
      <w:r w:rsidRPr="00597936">
        <w:t>, is the first to quantify the cooling effect of the released chemicals. The scientists say the findings "m</w:t>
      </w:r>
      <w:smartTag w:uri="urn:schemas-microsoft-com:office:smarttags" w:element="PersonName">
        <w:r w:rsidRPr="00597936">
          <w:t>us</w:t>
        </w:r>
      </w:smartTag>
      <w:r w:rsidRPr="00597936">
        <w:t>t be included in climate models in order to make realistic predictions".</w:t>
      </w:r>
    </w:p>
    <w:p w:rsidR="00597936" w:rsidRPr="00597936" w:rsidRDefault="00597936" w:rsidP="00597936">
      <w:r w:rsidRPr="00597936">
        <w:t>Beca</w:t>
      </w:r>
      <w:smartTag w:uri="urn:schemas-microsoft-com:office:smarttags" w:element="PersonName">
        <w:r w:rsidRPr="00597936">
          <w:t>us</w:t>
        </w:r>
      </w:smartTag>
      <w:r w:rsidRPr="00597936">
        <w:t xml:space="preserve">e trees release more </w:t>
      </w:r>
      <w:proofErr w:type="spellStart"/>
      <w:r w:rsidRPr="00597936">
        <w:t>terpenes</w:t>
      </w:r>
      <w:proofErr w:type="spellEnd"/>
      <w:r w:rsidRPr="00597936">
        <w:t xml:space="preserve"> in warmer weather, the discovery suggests that forests could act as a negative feedback on climate, to dampen future temperature rise. The team looked at forests of mainly pine and spruce trees, but </w:t>
      </w:r>
      <w:proofErr w:type="spellStart"/>
      <w:r w:rsidRPr="00597936">
        <w:t>Spracklen</w:t>
      </w:r>
      <w:proofErr w:type="spellEnd"/>
      <w:r w:rsidRPr="00597936">
        <w:t xml:space="preserve"> said other trees also produce </w:t>
      </w:r>
      <w:proofErr w:type="spellStart"/>
      <w:r w:rsidRPr="00597936">
        <w:t>terpenes</w:t>
      </w:r>
      <w:proofErr w:type="spellEnd"/>
      <w:r w:rsidRPr="00597936">
        <w:t xml:space="preserve"> so the cooling effect should be found in other regions, including tropical ra</w:t>
      </w:r>
      <w:smartTag w:uri="urn:schemas-microsoft-com:office:smarttags" w:element="PersonName">
        <w:r w:rsidRPr="00597936">
          <w:t>info</w:t>
        </w:r>
      </w:smartTag>
      <w:r w:rsidRPr="00597936">
        <w:t>rests.</w:t>
      </w:r>
    </w:p>
    <w:p w:rsidR="00597936" w:rsidRDefault="002625AF" w:rsidP="00597936">
      <w:pPr>
        <w:pStyle w:val="backtothetop"/>
        <w:tabs>
          <w:tab w:val="left" w:pos="7158"/>
          <w:tab w:val="left" w:pos="7289"/>
          <w:tab w:val="right" w:pos="9306"/>
        </w:tabs>
      </w:pPr>
      <w:hyperlink w:anchor="_CONTENTS" w:history="1">
        <w:r w:rsidR="00597936" w:rsidRPr="00792F2B">
          <w:rPr>
            <w:rStyle w:val="Hyperlink"/>
          </w:rPr>
          <w:t>Back to List of Contents</w:t>
        </w:r>
      </w:hyperlink>
    </w:p>
    <w:p w:rsidR="007C3D12" w:rsidRPr="00597936" w:rsidRDefault="007C3D12" w:rsidP="007C3D12">
      <w:pPr>
        <w:rPr>
          <w:lang w:val="en"/>
        </w:rPr>
      </w:pPr>
    </w:p>
    <w:sectPr w:rsidR="007C3D12" w:rsidRPr="00597936" w:rsidSect="007C3D12">
      <w:footerReference w:type="default" r:id="rId23"/>
      <w:type w:val="continuous"/>
      <w:pgSz w:w="11906" w:h="16838" w:code="9"/>
      <w:pgMar w:top="1258" w:right="1466" w:bottom="1258" w:left="1134" w:header="567" w:footer="567"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5AF" w:rsidRDefault="002625AF">
      <w:r>
        <w:separator/>
      </w:r>
    </w:p>
  </w:endnote>
  <w:endnote w:type="continuationSeparator" w:id="0">
    <w:p w:rsidR="002625AF" w:rsidRDefault="0026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pprplGoth BT">
    <w:altName w:val="Arial"/>
    <w:charset w:val="00"/>
    <w:family w:val="swiss"/>
    <w:pitch w:val="variable"/>
    <w:sig w:usb0="00000087" w:usb1="00000000" w:usb2="00000000" w:usb3="00000000" w:csb0="0000001B"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ade Gothic">
    <w:altName w:val="Times New Roman"/>
    <w:panose1 w:val="00000000000000000000"/>
    <w:charset w:val="00"/>
    <w:family w:val="auto"/>
    <w:notTrueType/>
    <w:pitch w:val="default"/>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Monaco">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B3" w:rsidRDefault="002741B3">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3D2F0B">
      <w:rPr>
        <w:rFonts w:ascii="Arial" w:hAnsi="Arial"/>
        <w:noProof/>
        <w:sz w:val="18"/>
        <w:lang w:val="en-US"/>
      </w:rPr>
      <w:t>1</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3D2F0B">
      <w:rPr>
        <w:rFonts w:ascii="Arial" w:hAnsi="Arial"/>
        <w:noProof/>
        <w:sz w:val="18"/>
        <w:lang w:val="en-US"/>
      </w:rPr>
      <w:t>8</w:t>
    </w:r>
    <w:r>
      <w:rPr>
        <w:rFonts w:ascii="Arial" w:hAnsi="Arial"/>
        <w:sz w:val="18"/>
        <w:lang w:val="en-US"/>
      </w:rPr>
      <w:fldChar w:fldCharType="end"/>
    </w:r>
    <w:r>
      <w:rPr>
        <w:rFonts w:ascii="Arial" w:hAnsi="Arial"/>
        <w:sz w:val="18"/>
      </w:rPr>
      <w:tab/>
      <w:t>December 2008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B3" w:rsidRDefault="002741B3">
    <w:pPr>
      <w:pStyle w:val="Footer"/>
      <w:tabs>
        <w:tab w:val="clear" w:pos="4153"/>
        <w:tab w:val="clear" w:pos="8306"/>
        <w:tab w:val="center" w:pos="4860"/>
        <w:tab w:val="right" w:pos="9540"/>
      </w:tabs>
      <w:rPr>
        <w:rFonts w:ascii="Arial" w:hAnsi="Arial"/>
        <w:sz w:val="18"/>
      </w:rPr>
    </w:pPr>
    <w:r>
      <w:rPr>
        <w:rFonts w:ascii="Arial" w:hAnsi="Arial"/>
        <w:sz w:val="18"/>
      </w:rPr>
      <w:t>© COFORD 2008</w:t>
    </w:r>
    <w:r>
      <w:rPr>
        <w:rFonts w:ascii="Arial" w:hAnsi="Arial"/>
        <w:sz w:val="18"/>
      </w:rPr>
      <w:tab/>
    </w:r>
    <w:r>
      <w:rPr>
        <w:rFonts w:ascii="Arial" w:hAnsi="Arial"/>
        <w:sz w:val="18"/>
        <w:lang w:val="en-US"/>
      </w:rPr>
      <w:t xml:space="preserve">Page </w:t>
    </w:r>
    <w:r>
      <w:rPr>
        <w:rFonts w:ascii="Arial" w:hAnsi="Arial"/>
        <w:sz w:val="18"/>
        <w:lang w:val="en-US"/>
      </w:rPr>
      <w:fldChar w:fldCharType="begin"/>
    </w:r>
    <w:r>
      <w:rPr>
        <w:rFonts w:ascii="Arial" w:hAnsi="Arial"/>
        <w:sz w:val="18"/>
        <w:lang w:val="en-US"/>
      </w:rPr>
      <w:instrText xml:space="preserve"> PAGE </w:instrText>
    </w:r>
    <w:r>
      <w:rPr>
        <w:rFonts w:ascii="Arial" w:hAnsi="Arial"/>
        <w:sz w:val="18"/>
        <w:lang w:val="en-US"/>
      </w:rPr>
      <w:fldChar w:fldCharType="separate"/>
    </w:r>
    <w:r w:rsidR="003D2F0B">
      <w:rPr>
        <w:rFonts w:ascii="Arial" w:hAnsi="Arial"/>
        <w:noProof/>
        <w:sz w:val="18"/>
        <w:lang w:val="en-US"/>
      </w:rPr>
      <w:t>8</w:t>
    </w:r>
    <w:r>
      <w:rPr>
        <w:rFonts w:ascii="Arial" w:hAnsi="Arial"/>
        <w:sz w:val="18"/>
        <w:lang w:val="en-US"/>
      </w:rPr>
      <w:fldChar w:fldCharType="end"/>
    </w:r>
    <w:r>
      <w:rPr>
        <w:rFonts w:ascii="Arial" w:hAnsi="Arial"/>
        <w:sz w:val="18"/>
        <w:lang w:val="en-US"/>
      </w:rPr>
      <w:t xml:space="preserve"> of </w:t>
    </w:r>
    <w:r>
      <w:rPr>
        <w:rFonts w:ascii="Arial" w:hAnsi="Arial"/>
        <w:sz w:val="18"/>
        <w:lang w:val="en-US"/>
      </w:rPr>
      <w:fldChar w:fldCharType="begin"/>
    </w:r>
    <w:r>
      <w:rPr>
        <w:rFonts w:ascii="Arial" w:hAnsi="Arial"/>
        <w:sz w:val="18"/>
        <w:lang w:val="en-US"/>
      </w:rPr>
      <w:instrText xml:space="preserve"> NUMPAGES </w:instrText>
    </w:r>
    <w:r>
      <w:rPr>
        <w:rFonts w:ascii="Arial" w:hAnsi="Arial"/>
        <w:sz w:val="18"/>
        <w:lang w:val="en-US"/>
      </w:rPr>
      <w:fldChar w:fldCharType="separate"/>
    </w:r>
    <w:r w:rsidR="003D2F0B">
      <w:rPr>
        <w:rFonts w:ascii="Arial" w:hAnsi="Arial"/>
        <w:noProof/>
        <w:sz w:val="18"/>
        <w:lang w:val="en-US"/>
      </w:rPr>
      <w:t>8</w:t>
    </w:r>
    <w:r>
      <w:rPr>
        <w:rFonts w:ascii="Arial" w:hAnsi="Arial"/>
        <w:sz w:val="18"/>
        <w:lang w:val="en-US"/>
      </w:rPr>
      <w:fldChar w:fldCharType="end"/>
    </w:r>
    <w:r>
      <w:rPr>
        <w:rFonts w:ascii="Arial" w:hAnsi="Arial"/>
        <w:sz w:val="18"/>
      </w:rPr>
      <w:tab/>
      <w:t>December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5AF" w:rsidRDefault="002625AF">
      <w:r>
        <w:separator/>
      </w:r>
    </w:p>
  </w:footnote>
  <w:footnote w:type="continuationSeparator" w:id="0">
    <w:p w:rsidR="002625AF" w:rsidRDefault="002625AF">
      <w:r>
        <w:continuationSeparator/>
      </w:r>
    </w:p>
  </w:footnote>
  <w:footnote w:id="1">
    <w:p w:rsidR="002741B3" w:rsidRPr="00094FA7" w:rsidRDefault="002741B3" w:rsidP="00094FA7">
      <w:pPr>
        <w:spacing w:after="0" w:line="240" w:lineRule="auto"/>
        <w:jc w:val="left"/>
        <w:rPr>
          <w:sz w:val="16"/>
          <w:szCs w:val="16"/>
        </w:rPr>
      </w:pPr>
      <w:r w:rsidRPr="00094FA7">
        <w:rPr>
          <w:rStyle w:val="FootnoteReference"/>
          <w:sz w:val="16"/>
          <w:szCs w:val="16"/>
        </w:rPr>
        <w:footnoteRef/>
      </w:r>
      <w:r w:rsidRPr="00094FA7">
        <w:rPr>
          <w:sz w:val="16"/>
          <w:szCs w:val="16"/>
        </w:rPr>
        <w:t xml:space="preserve"> </w:t>
      </w:r>
      <w:hyperlink r:id="rId1" w:history="1">
        <w:r w:rsidRPr="00094FA7">
          <w:rPr>
            <w:rStyle w:val="Hyperlink"/>
            <w:sz w:val="16"/>
            <w:szCs w:val="16"/>
          </w:rPr>
          <w:t>http://www.coford.ie/iopen24/pub/pub/CCN-ENV09-ClimateChange.pdf</w:t>
        </w:r>
      </w:hyperlink>
      <w:r w:rsidRPr="00094FA7">
        <w:rPr>
          <w:sz w:val="16"/>
          <w:szCs w:val="16"/>
        </w:rPr>
        <w:t xml:space="preserve"> </w:t>
      </w:r>
    </w:p>
  </w:footnote>
  <w:footnote w:id="2">
    <w:p w:rsidR="002741B3" w:rsidRPr="00094FA7" w:rsidRDefault="002741B3" w:rsidP="00094FA7">
      <w:pPr>
        <w:pStyle w:val="FootnoteText"/>
        <w:rPr>
          <w:sz w:val="16"/>
          <w:szCs w:val="16"/>
        </w:rPr>
      </w:pPr>
      <w:r w:rsidRPr="00094FA7">
        <w:rPr>
          <w:rStyle w:val="FootnoteReference"/>
          <w:sz w:val="16"/>
          <w:szCs w:val="16"/>
        </w:rPr>
        <w:footnoteRef/>
      </w:r>
      <w:r w:rsidRPr="00094FA7">
        <w:rPr>
          <w:sz w:val="16"/>
          <w:szCs w:val="16"/>
        </w:rPr>
        <w:t xml:space="preserve"> http://www.coford.ie/iopen24/pub/pub/Reports/carbonseq-Irishforests.pdf</w:t>
      </w:r>
    </w:p>
  </w:footnote>
  <w:footnote w:id="3">
    <w:p w:rsidR="002741B3" w:rsidRPr="00094FA7" w:rsidRDefault="002741B3" w:rsidP="00094FA7">
      <w:pPr>
        <w:pStyle w:val="FootnoteText"/>
        <w:rPr>
          <w:sz w:val="16"/>
          <w:szCs w:val="16"/>
        </w:rPr>
      </w:pPr>
      <w:r w:rsidRPr="00094FA7">
        <w:rPr>
          <w:rStyle w:val="FootnoteReference"/>
          <w:sz w:val="16"/>
          <w:szCs w:val="16"/>
        </w:rPr>
        <w:footnoteRef/>
      </w:r>
      <w:r w:rsidRPr="00094FA7">
        <w:rPr>
          <w:sz w:val="16"/>
          <w:szCs w:val="16"/>
        </w:rPr>
        <w:t xml:space="preserve"> http://www.coford.ie/iopen24/pub/pub/CarbonConferenceProceedings2007.pdf</w:t>
      </w:r>
    </w:p>
  </w:footnote>
  <w:footnote w:id="4">
    <w:p w:rsidR="002741B3" w:rsidRPr="004962A1" w:rsidRDefault="002741B3" w:rsidP="00094FA7">
      <w:pPr>
        <w:pStyle w:val="FootnoteText"/>
      </w:pPr>
      <w:r w:rsidRPr="00094FA7">
        <w:rPr>
          <w:rStyle w:val="FootnoteReference"/>
          <w:sz w:val="16"/>
          <w:szCs w:val="16"/>
        </w:rPr>
        <w:footnoteRef/>
      </w:r>
      <w:r w:rsidRPr="00094FA7">
        <w:rPr>
          <w:sz w:val="16"/>
          <w:szCs w:val="16"/>
        </w:rPr>
        <w:t xml:space="preserve"> http://eur-lex.europa.eu/LexUriServ/LexUriServ.do?uri=COM:2008:0017:FIN:EN:PDF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8EF3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3E43EB"/>
    <w:multiLevelType w:val="hybridMultilevel"/>
    <w:tmpl w:val="9E4A1CDE"/>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E42CB0"/>
    <w:multiLevelType w:val="hybridMultilevel"/>
    <w:tmpl w:val="16A4EB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Wingdings"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Wingdings"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A0F16D2"/>
    <w:multiLevelType w:val="hybridMultilevel"/>
    <w:tmpl w:val="47503A2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164629AD"/>
    <w:multiLevelType w:val="hybridMultilevel"/>
    <w:tmpl w:val="0964A776"/>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FB7811"/>
    <w:multiLevelType w:val="hybridMultilevel"/>
    <w:tmpl w:val="CA5230C0"/>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6">
    <w:nsid w:val="1D852F27"/>
    <w:multiLevelType w:val="hybridMultilevel"/>
    <w:tmpl w:val="C608B498"/>
    <w:lvl w:ilvl="0" w:tplc="9310680A">
      <w:start w:val="1"/>
      <w:numFmt w:val="bullet"/>
      <w:pStyle w:val="Style2"/>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8C20E6"/>
    <w:multiLevelType w:val="hybridMultilevel"/>
    <w:tmpl w:val="ACB40F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F4B44A3"/>
    <w:multiLevelType w:val="hybridMultilevel"/>
    <w:tmpl w:val="DD9A1026"/>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C0985"/>
    <w:multiLevelType w:val="hybridMultilevel"/>
    <w:tmpl w:val="A692AC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867427"/>
    <w:multiLevelType w:val="hybridMultilevel"/>
    <w:tmpl w:val="94DC4344"/>
    <w:lvl w:ilvl="0" w:tplc="0409000F">
      <w:start w:val="1"/>
      <w:numFmt w:val="decimal"/>
      <w:lvlText w:val="%1."/>
      <w:lvlJc w:val="left"/>
      <w:pPr>
        <w:tabs>
          <w:tab w:val="num" w:pos="900"/>
        </w:tabs>
        <w:ind w:left="900" w:hanging="360"/>
      </w:p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2EE12A6A"/>
    <w:multiLevelType w:val="hybridMultilevel"/>
    <w:tmpl w:val="C62897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3DD63C1"/>
    <w:multiLevelType w:val="hybridMultilevel"/>
    <w:tmpl w:val="77FA29A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Wingding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Wingdings"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Wingdings"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3ACA0EC0"/>
    <w:multiLevelType w:val="hybridMultilevel"/>
    <w:tmpl w:val="FD32EF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0AB135B"/>
    <w:multiLevelType w:val="hybridMultilevel"/>
    <w:tmpl w:val="98AA209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nsid w:val="416E5C35"/>
    <w:multiLevelType w:val="hybridMultilevel"/>
    <w:tmpl w:val="5748BCBA"/>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A1707DD"/>
    <w:multiLevelType w:val="hybridMultilevel"/>
    <w:tmpl w:val="B16C1DDE"/>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4033882"/>
    <w:multiLevelType w:val="hybridMultilevel"/>
    <w:tmpl w:val="B9D6FE82"/>
    <w:lvl w:ilvl="0" w:tplc="A0DA78D2">
      <w:start w:val="1"/>
      <w:numFmt w:val="bullet"/>
      <w:lvlText w:val=""/>
      <w:lvlJc w:val="left"/>
      <w:pPr>
        <w:tabs>
          <w:tab w:val="num" w:pos="720"/>
        </w:tabs>
        <w:ind w:left="72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nsid w:val="577E46E2"/>
    <w:multiLevelType w:val="hybridMultilevel"/>
    <w:tmpl w:val="157E01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57D12CB2"/>
    <w:multiLevelType w:val="hybridMultilevel"/>
    <w:tmpl w:val="A96ADD06"/>
    <w:lvl w:ilvl="0" w:tplc="A0DA78D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95F5CF1"/>
    <w:multiLevelType w:val="hybridMultilevel"/>
    <w:tmpl w:val="BC6296F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5DD21198"/>
    <w:multiLevelType w:val="hybridMultilevel"/>
    <w:tmpl w:val="4C085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1845015"/>
    <w:multiLevelType w:val="hybridMultilevel"/>
    <w:tmpl w:val="D29C505C"/>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3">
    <w:nsid w:val="627850AE"/>
    <w:multiLevelType w:val="hybridMultilevel"/>
    <w:tmpl w:val="E42E501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686F345D"/>
    <w:multiLevelType w:val="hybridMultilevel"/>
    <w:tmpl w:val="2F24F3CA"/>
    <w:lvl w:ilvl="0" w:tplc="A0DA78D2">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BB13DE3"/>
    <w:multiLevelType w:val="hybridMultilevel"/>
    <w:tmpl w:val="C2C6B37A"/>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D6B670B"/>
    <w:multiLevelType w:val="hybridMultilevel"/>
    <w:tmpl w:val="4A1A1ED8"/>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400FCC"/>
    <w:multiLevelType w:val="multilevel"/>
    <w:tmpl w:val="65CE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750494"/>
    <w:multiLevelType w:val="hybridMultilevel"/>
    <w:tmpl w:val="92703C7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9">
    <w:nsid w:val="7BD90CA1"/>
    <w:multiLevelType w:val="hybridMultilevel"/>
    <w:tmpl w:val="6F7A1CBC"/>
    <w:lvl w:ilvl="0" w:tplc="A0DA78D2">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D20155A"/>
    <w:multiLevelType w:val="hybridMultilevel"/>
    <w:tmpl w:val="9DE87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572974"/>
    <w:multiLevelType w:val="hybridMultilevel"/>
    <w:tmpl w:val="E592D936"/>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6"/>
  </w:num>
  <w:num w:numId="3">
    <w:abstractNumId w:val="7"/>
  </w:num>
  <w:num w:numId="4">
    <w:abstractNumId w:val="28"/>
  </w:num>
  <w:num w:numId="5">
    <w:abstractNumId w:val="11"/>
  </w:num>
  <w:num w:numId="6">
    <w:abstractNumId w:val="14"/>
  </w:num>
  <w:num w:numId="7">
    <w:abstractNumId w:val="12"/>
  </w:num>
  <w:num w:numId="8">
    <w:abstractNumId w:val="21"/>
  </w:num>
  <w:num w:numId="9">
    <w:abstractNumId w:val="30"/>
  </w:num>
  <w:num w:numId="10">
    <w:abstractNumId w:val="18"/>
  </w:num>
  <w:num w:numId="11">
    <w:abstractNumId w:val="13"/>
  </w:num>
  <w:num w:numId="12">
    <w:abstractNumId w:val="17"/>
  </w:num>
  <w:num w:numId="13">
    <w:abstractNumId w:val="4"/>
  </w:num>
  <w:num w:numId="14">
    <w:abstractNumId w:val="1"/>
  </w:num>
  <w:num w:numId="15">
    <w:abstractNumId w:val="25"/>
  </w:num>
  <w:num w:numId="16">
    <w:abstractNumId w:val="24"/>
  </w:num>
  <w:num w:numId="17">
    <w:abstractNumId w:val="9"/>
  </w:num>
  <w:num w:numId="18">
    <w:abstractNumId w:val="8"/>
  </w:num>
  <w:num w:numId="19">
    <w:abstractNumId w:val="27"/>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9"/>
  </w:num>
  <w:num w:numId="23">
    <w:abstractNumId w:val="15"/>
  </w:num>
  <w:num w:numId="24">
    <w:abstractNumId w:val="26"/>
  </w:num>
  <w:num w:numId="25">
    <w:abstractNumId w:val="19"/>
  </w:num>
  <w:num w:numId="26">
    <w:abstractNumId w:val="23"/>
  </w:num>
  <w:num w:numId="27">
    <w:abstractNumId w:val="2"/>
  </w:num>
  <w:num w:numId="28">
    <w:abstractNumId w:val="20"/>
  </w:num>
  <w:num w:numId="29">
    <w:abstractNumId w:val="10"/>
  </w:num>
  <w:num w:numId="30">
    <w:abstractNumId w:val="22"/>
  </w:num>
  <w:num w:numId="31">
    <w:abstractNumId w:val="5"/>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156"/>
    <w:rsid w:val="000066DC"/>
    <w:rsid w:val="00094FA7"/>
    <w:rsid w:val="000B7E89"/>
    <w:rsid w:val="00105DA6"/>
    <w:rsid w:val="001A205B"/>
    <w:rsid w:val="001D74AC"/>
    <w:rsid w:val="002625AF"/>
    <w:rsid w:val="0026566A"/>
    <w:rsid w:val="002741B3"/>
    <w:rsid w:val="00353A0D"/>
    <w:rsid w:val="003D2F0B"/>
    <w:rsid w:val="003F3156"/>
    <w:rsid w:val="00431DC0"/>
    <w:rsid w:val="00597936"/>
    <w:rsid w:val="005A2860"/>
    <w:rsid w:val="005C0491"/>
    <w:rsid w:val="005C1D39"/>
    <w:rsid w:val="006073DE"/>
    <w:rsid w:val="00615405"/>
    <w:rsid w:val="00636168"/>
    <w:rsid w:val="00656C9A"/>
    <w:rsid w:val="00666989"/>
    <w:rsid w:val="006E572E"/>
    <w:rsid w:val="007455E3"/>
    <w:rsid w:val="007C3D12"/>
    <w:rsid w:val="008D79A9"/>
    <w:rsid w:val="00A635A4"/>
    <w:rsid w:val="00A65955"/>
    <w:rsid w:val="00AA2E95"/>
    <w:rsid w:val="00AA3EF6"/>
    <w:rsid w:val="00B82CB1"/>
    <w:rsid w:val="00C46FE8"/>
    <w:rsid w:val="00CB352D"/>
    <w:rsid w:val="00CD2C0B"/>
    <w:rsid w:val="00D37634"/>
    <w:rsid w:val="00D727AD"/>
    <w:rsid w:val="00DB216B"/>
    <w:rsid w:val="00EE0E5F"/>
    <w:rsid w:val="00F741D0"/>
    <w:rsid w:val="00FE30E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F62DD812-6CB6-4733-AC18-F32D1CF3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00" w:line="300" w:lineRule="auto"/>
      <w:jc w:val="both"/>
    </w:pPr>
    <w:rPr>
      <w:lang w:eastAsia="en-US"/>
    </w:rPr>
  </w:style>
  <w:style w:type="paragraph" w:styleId="Heading1">
    <w:name w:val="heading 1"/>
    <w:basedOn w:val="Normal"/>
    <w:next w:val="Normal"/>
    <w:link w:val="Heading1Char"/>
    <w:qFormat/>
    <w:rsid w:val="00657DDC"/>
    <w:pPr>
      <w:keepNext/>
      <w:shd w:val="pct95" w:color="CCFFCC" w:fill="CCFFCC"/>
      <w:spacing w:after="80" w:line="240" w:lineRule="auto"/>
      <w:jc w:val="left"/>
      <w:outlineLvl w:val="0"/>
    </w:pPr>
    <w:rPr>
      <w:rFonts w:ascii="Arial" w:hAnsi="Arial"/>
      <w:b/>
      <w:kern w:val="32"/>
      <w:sz w:val="28"/>
    </w:rPr>
  </w:style>
  <w:style w:type="paragraph" w:styleId="Heading2">
    <w:name w:val="heading 2"/>
    <w:basedOn w:val="Heading1"/>
    <w:next w:val="Normal"/>
    <w:link w:val="Heading2Char"/>
    <w:qFormat/>
    <w:rsid w:val="003D2F0B"/>
    <w:pPr>
      <w:outlineLvl w:val="1"/>
    </w:pPr>
  </w:style>
  <w:style w:type="paragraph" w:styleId="Heading3">
    <w:name w:val="heading 3"/>
    <w:basedOn w:val="Normal"/>
    <w:next w:val="Normal"/>
    <w:qFormat/>
    <w:pPr>
      <w:keepNext/>
      <w:outlineLvl w:val="2"/>
    </w:pPr>
    <w:rPr>
      <w:rFonts w:ascii="Arial" w:hAnsi="Arial"/>
      <w:b/>
      <w:kern w:val="32"/>
      <w:sz w:val="32"/>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Tahoma" w:hAnsi="Tahoma"/>
      <w:b/>
    </w:rPr>
  </w:style>
  <w:style w:type="paragraph" w:styleId="Heading6">
    <w:name w:val="heading 6"/>
    <w:basedOn w:val="Normal"/>
    <w:next w:val="Normal"/>
    <w:qFormat/>
    <w:pPr>
      <w:keepNext/>
      <w:spacing w:after="0" w:line="240" w:lineRule="auto"/>
      <w:jc w:val="left"/>
      <w:outlineLvl w:val="5"/>
    </w:pPr>
    <w:rPr>
      <w:i/>
      <w:sz w:val="24"/>
      <w:u w:val="single"/>
      <w:lang w:val="en-GB"/>
    </w:rPr>
  </w:style>
  <w:style w:type="paragraph" w:styleId="Heading7">
    <w:name w:val="heading 7"/>
    <w:basedOn w:val="Normal"/>
    <w:next w:val="Normal"/>
    <w:qFormat/>
    <w:pPr>
      <w:keepNext/>
      <w:spacing w:after="0" w:line="240" w:lineRule="auto"/>
      <w:jc w:val="center"/>
      <w:outlineLvl w:val="6"/>
    </w:pPr>
    <w:rPr>
      <w:rFonts w:ascii="Arial" w:hAnsi="Arial"/>
      <w:b/>
      <w:sz w:val="18"/>
    </w:rPr>
  </w:style>
  <w:style w:type="paragraph" w:styleId="Heading8">
    <w:name w:val="heading 8"/>
    <w:basedOn w:val="Normal"/>
    <w:next w:val="Normal"/>
    <w:qFormat/>
    <w:pPr>
      <w:keepNext/>
      <w:outlineLvl w:val="7"/>
    </w:pPr>
    <w:rPr>
      <w:b/>
      <w:i/>
      <w:sz w:val="16"/>
      <w:lang w:val="en-US"/>
    </w:rPr>
  </w:style>
  <w:style w:type="paragraph" w:styleId="Heading9">
    <w:name w:val="heading 9"/>
    <w:basedOn w:val="Normal"/>
    <w:next w:val="Normal"/>
    <w:qFormat/>
    <w:pPr>
      <w:keepNext/>
      <w:widowControl/>
      <w:spacing w:after="0" w:line="240" w:lineRule="auto"/>
      <w:jc w:val="left"/>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tion-doc">
    <w:name w:val="Caption-doc"/>
    <w:basedOn w:val="Normal"/>
    <w:autoRedefine/>
    <w:pPr>
      <w:ind w:left="170" w:right="170"/>
    </w:pPr>
    <w:rPr>
      <w:sz w:val="18"/>
    </w:rPr>
  </w:style>
  <w:style w:type="paragraph" w:customStyle="1" w:styleId="References">
    <w:name w:val="References"/>
    <w:basedOn w:val="Normal"/>
    <w:pPr>
      <w:spacing w:before="120" w:after="120" w:line="240" w:lineRule="exact"/>
      <w:ind w:left="720" w:hanging="720"/>
    </w:pPr>
    <w:rPr>
      <w:rFonts w:ascii="Arial" w:hAnsi="Arial"/>
    </w:rPr>
  </w:style>
  <w:style w:type="paragraph" w:customStyle="1" w:styleId="Chapterheading1">
    <w:name w:val="Chapter heading 1"/>
    <w:basedOn w:val="Normal"/>
    <w:pPr>
      <w:pBdr>
        <w:bottom w:val="single" w:sz="4" w:space="1" w:color="auto"/>
      </w:pBdr>
      <w:ind w:left="720" w:hanging="720"/>
    </w:pPr>
    <w:rPr>
      <w:rFonts w:ascii="CopprplGoth BT" w:hAnsi="CopprplGoth BT"/>
      <w:b/>
      <w:smallCaps/>
      <w:sz w:val="28"/>
      <w:lang w:val="en-US"/>
    </w:rPr>
  </w:style>
  <w:style w:type="paragraph" w:customStyle="1" w:styleId="Chap-head2">
    <w:name w:val="Chap-head 2"/>
    <w:basedOn w:val="Chapterheading1"/>
    <w:pPr>
      <w:pBdr>
        <w:bottom w:val="none" w:sz="0" w:space="0" w:color="auto"/>
      </w:pBdr>
      <w:spacing w:after="120"/>
      <w:ind w:left="0" w:firstLine="720"/>
    </w:pPr>
    <w:rPr>
      <w:rFonts w:ascii="Palatino Linotype" w:hAnsi="Palatino Linotype"/>
      <w:smallCaps w:val="0"/>
      <w:sz w:val="24"/>
    </w:rPr>
  </w:style>
  <w:style w:type="paragraph" w:customStyle="1" w:styleId="Chap-head3">
    <w:name w:val="Chap-head 3"/>
    <w:basedOn w:val="Normal"/>
    <w:pPr>
      <w:ind w:left="720" w:firstLine="720"/>
    </w:pPr>
    <w:rPr>
      <w:rFonts w:ascii="Palatino Linotype" w:hAnsi="Palatino Linotype"/>
      <w:i/>
      <w:lang w:val="en-US"/>
    </w:rPr>
  </w:style>
  <w:style w:type="paragraph" w:customStyle="1" w:styleId="table-content">
    <w:name w:val="table-content"/>
    <w:basedOn w:val="Normal"/>
    <w:pPr>
      <w:ind w:left="284" w:right="284"/>
    </w:pPr>
    <w:rPr>
      <w:rFonts w:ascii="Arial" w:hAnsi="Arial"/>
      <w:sz w:val="16"/>
      <w:lang w:val="en-US"/>
    </w:rPr>
  </w:style>
  <w:style w:type="paragraph" w:customStyle="1" w:styleId="backtothetop">
    <w:name w:val="backtothetop"/>
    <w:basedOn w:val="Normal"/>
    <w:pPr>
      <w:spacing w:before="40" w:after="40"/>
      <w:jc w:val="right"/>
    </w:pPr>
    <w:rPr>
      <w:rFonts w:ascii="Tahoma" w:hAnsi="Tahoma"/>
      <w:b/>
      <w:sz w:val="16"/>
    </w:rPr>
  </w:style>
  <w:style w:type="paragraph" w:customStyle="1" w:styleId="Normal-firstlineindent">
    <w:name w:val="Normal-firstlineindent"/>
    <w:basedOn w:val="Normal"/>
    <w:link w:val="Normal-firstlineindentChar"/>
    <w:pPr>
      <w:ind w:firstLine="454"/>
    </w:pPr>
  </w:style>
  <w:style w:type="paragraph" w:customStyle="1" w:styleId="Author">
    <w:name w:val="Author"/>
    <w:basedOn w:val="Normal"/>
    <w:pPr>
      <w:jc w:val="center"/>
    </w:pPr>
    <w:rPr>
      <w:b/>
      <w:i/>
    </w:rPr>
  </w:style>
  <w:style w:type="paragraph" w:styleId="Title">
    <w:name w:val="Title"/>
    <w:basedOn w:val="Normal"/>
    <w:qFormat/>
    <w:pPr>
      <w:spacing w:line="240" w:lineRule="auto"/>
      <w:jc w:val="center"/>
    </w:pPr>
    <w:rPr>
      <w:rFonts w:ascii="Arial" w:hAnsi="Arial"/>
      <w:sz w:val="44"/>
    </w:rPr>
  </w:style>
  <w:style w:type="character" w:styleId="Hyperlink">
    <w:name w:val="Hyperlink"/>
    <w:basedOn w:val="DefaultParagraphFont"/>
    <w:rPr>
      <w:color w:val="0000FF"/>
      <w:u w:val="single"/>
    </w:rPr>
  </w:style>
  <w:style w:type="paragraph" w:customStyle="1" w:styleId="Normal-indented">
    <w:name w:val="Normal-indented"/>
    <w:basedOn w:val="Normal"/>
    <w:pPr>
      <w:ind w:firstLine="454"/>
    </w:pPr>
    <w:rPr>
      <w:lang w:val="en-GB"/>
    </w:rPr>
  </w:style>
  <w:style w:type="paragraph" w:customStyle="1" w:styleId="Recommendation">
    <w:name w:val="Recommendation"/>
    <w:basedOn w:val="Normal"/>
    <w:pPr>
      <w:shd w:val="solid" w:color="339966" w:fill="339966"/>
      <w:spacing w:after="0"/>
      <w:jc w:val="left"/>
    </w:pPr>
    <w:rPr>
      <w:rFonts w:ascii="Arial" w:hAnsi="Arial"/>
      <w:b/>
      <w:noProof/>
      <w:color w:val="FFFFFF"/>
    </w:rPr>
  </w:style>
  <w:style w:type="paragraph" w:styleId="BodyText">
    <w:name w:val="Body Text"/>
    <w:basedOn w:val="Normal"/>
    <w:pPr>
      <w:jc w:val="left"/>
    </w:pPr>
  </w:style>
  <w:style w:type="paragraph" w:styleId="BodyTextIndent">
    <w:name w:val="Body Text Indent"/>
    <w:basedOn w:val="Normal"/>
    <w:pPr>
      <w:ind w:left="1440"/>
    </w:pPr>
  </w:style>
  <w:style w:type="character" w:styleId="FollowedHyperlink">
    <w:name w:val="FollowedHyperlink"/>
    <w:basedOn w:val="DefaultParagraphFont"/>
    <w:rPr>
      <w:color w:val="800080"/>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OC2">
    <w:name w:val="toc 2"/>
    <w:basedOn w:val="Normal"/>
    <w:next w:val="Normal"/>
    <w:autoRedefine/>
    <w:semiHidden/>
    <w:pPr>
      <w:ind w:left="200"/>
    </w:pPr>
  </w:style>
  <w:style w:type="paragraph" w:styleId="TOC1">
    <w:name w:val="toc 1"/>
    <w:basedOn w:val="Normal"/>
    <w:next w:val="Normal"/>
    <w:autoRedefine/>
    <w:semiHidden/>
    <w:rsid w:val="00445FE3"/>
    <w:pPr>
      <w:tabs>
        <w:tab w:val="right" w:leader="dot" w:pos="6804"/>
      </w:tabs>
      <w:spacing w:after="120" w:line="240" w:lineRule="auto"/>
      <w:ind w:right="227"/>
      <w:jc w:val="left"/>
    </w:pPr>
    <w:rPr>
      <w:rFonts w:ascii="Tahoma" w:hAnsi="Tahoma"/>
      <w:sz w:val="16"/>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lockText">
    <w:name w:val="Block Text"/>
    <w:basedOn w:val="Normal"/>
    <w:pPr>
      <w:ind w:left="180" w:right="106"/>
      <w:jc w:val="left"/>
    </w:pPr>
    <w:rPr>
      <w:i/>
      <w:sz w:val="18"/>
    </w:rPr>
  </w:style>
  <w:style w:type="paragraph" w:styleId="FootnoteText">
    <w:name w:val="footnote text"/>
    <w:basedOn w:val="Normal"/>
    <w:semiHidden/>
    <w:pPr>
      <w:spacing w:after="0" w:line="240" w:lineRule="auto"/>
      <w:jc w:val="left"/>
    </w:pPr>
  </w:style>
  <w:style w:type="character" w:styleId="FootnoteReference">
    <w:name w:val="footnote reference"/>
    <w:basedOn w:val="DefaultParagraphFont"/>
    <w:semiHidden/>
    <w:rPr>
      <w:vertAlign w:val="superscript"/>
    </w:r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BodyTextIndent2">
    <w:name w:val="Body Text Indent 2"/>
    <w:basedOn w:val="Normal"/>
    <w:pPr>
      <w:spacing w:after="0" w:line="240" w:lineRule="auto"/>
      <w:ind w:left="720"/>
      <w:jc w:val="left"/>
    </w:pPr>
    <w:rPr>
      <w:rFonts w:ascii="Arial" w:hAnsi="Arial"/>
      <w:i/>
      <w:lang w:val="en-GB"/>
    </w:rPr>
  </w:style>
  <w:style w:type="paragraph" w:customStyle="1" w:styleId="Standard">
    <w:name w:val="Standard"/>
    <w:basedOn w:val="Default"/>
    <w:next w:val="Default"/>
    <w:pPr>
      <w:spacing w:after="120"/>
    </w:pPr>
    <w:rPr>
      <w:szCs w:val="24"/>
    </w:rPr>
  </w:style>
  <w:style w:type="character" w:styleId="Emphasis">
    <w:name w:val="Emphasis"/>
    <w:basedOn w:val="DefaultParagraphFont"/>
    <w:qFormat/>
    <w:rPr>
      <w:i/>
    </w:rPr>
  </w:style>
  <w:style w:type="paragraph" w:styleId="NormalWeb">
    <w:name w:val="Normal (Web)"/>
    <w:basedOn w:val="Normal"/>
    <w:pPr>
      <w:widowControl/>
      <w:spacing w:before="100" w:beforeAutospacing="1" w:afterAutospacing="1" w:line="240" w:lineRule="auto"/>
      <w:jc w:val="left"/>
    </w:pPr>
    <w:rPr>
      <w:rFonts w:ascii="Arial Unicode MS" w:eastAsia="Arial Unicode MS" w:hAnsi="Arial Unicode MS"/>
      <w:color w:val="000000"/>
      <w:sz w:val="24"/>
      <w:lang w:val="en-GB"/>
    </w:rPr>
  </w:style>
  <w:style w:type="paragraph" w:styleId="BodyText2">
    <w:name w:val="Body Text 2"/>
    <w:basedOn w:val="Normal"/>
    <w:rPr>
      <w:color w:val="000000"/>
    </w:rPr>
  </w:style>
  <w:style w:type="paragraph" w:styleId="Caption">
    <w:name w:val="caption"/>
    <w:basedOn w:val="Normal"/>
    <w:next w:val="Normal"/>
    <w:qFormat/>
    <w:pPr>
      <w:widowControl/>
      <w:tabs>
        <w:tab w:val="right" w:pos="1134"/>
        <w:tab w:val="left" w:pos="1304"/>
      </w:tabs>
      <w:autoSpaceDE w:val="0"/>
      <w:autoSpaceDN w:val="0"/>
      <w:adjustRightInd w:val="0"/>
      <w:spacing w:after="0" w:line="240" w:lineRule="atLeast"/>
      <w:ind w:left="1304" w:hanging="1304"/>
      <w:jc w:val="left"/>
    </w:pPr>
    <w:rPr>
      <w:color w:val="000000"/>
      <w:sz w:val="18"/>
      <w:lang w:val="en-US"/>
    </w:rPr>
  </w:style>
  <w:style w:type="paragraph" w:customStyle="1" w:styleId="Level1">
    <w:name w:val="Level 1"/>
    <w:basedOn w:val="Normal"/>
    <w:pPr>
      <w:widowControl/>
      <w:autoSpaceDE w:val="0"/>
      <w:autoSpaceDN w:val="0"/>
      <w:spacing w:after="0" w:line="240" w:lineRule="auto"/>
      <w:jc w:val="left"/>
    </w:pPr>
    <w:rPr>
      <w:rFonts w:ascii="CG Times" w:hAnsi="CG Times"/>
      <w:sz w:val="24"/>
      <w:lang w:val="en-US"/>
    </w:rPr>
  </w:style>
  <w:style w:type="paragraph" w:styleId="BodyText3">
    <w:name w:val="Body Text 3"/>
    <w:basedOn w:val="Normal"/>
    <w:pPr>
      <w:tabs>
        <w:tab w:val="left" w:pos="-1440"/>
        <w:tab w:val="left" w:pos="-720"/>
        <w:tab w:val="left" w:pos="0"/>
        <w:tab w:val="left" w:pos="566"/>
        <w:tab w:val="left" w:pos="1134"/>
        <w:tab w:val="left" w:pos="2160"/>
        <w:tab w:val="left" w:pos="2880"/>
        <w:tab w:val="left" w:pos="3600"/>
        <w:tab w:val="left" w:pos="4320"/>
        <w:tab w:val="left" w:pos="5040"/>
        <w:tab w:val="left" w:pos="5760"/>
        <w:tab w:val="left" w:pos="6480"/>
        <w:tab w:val="left" w:pos="7200"/>
        <w:tab w:val="left" w:pos="7920"/>
        <w:tab w:val="left" w:pos="8640"/>
      </w:tabs>
      <w:spacing w:line="288" w:lineRule="auto"/>
    </w:pPr>
    <w:rPr>
      <w:b/>
      <w:lang w:val="en-GB"/>
    </w:rPr>
  </w:style>
  <w:style w:type="character" w:customStyle="1" w:styleId="storybody1">
    <w:name w:val="storybody1"/>
    <w:basedOn w:val="DefaultParagraphFont"/>
    <w:rPr>
      <w:rFonts w:ascii="Arial" w:hAnsi="Arial" w:hint="default"/>
      <w:b w:val="0"/>
      <w:i w:val="0"/>
      <w:smallCaps w:val="0"/>
      <w:color w:val="000000"/>
      <w:sz w:val="35"/>
    </w:rPr>
  </w:style>
  <w:style w:type="character" w:customStyle="1" w:styleId="texthead1">
    <w:name w:val="texthead1"/>
    <w:basedOn w:val="DefaultParagraphFont"/>
    <w:rPr>
      <w:rFonts w:ascii="Arial" w:hAnsi="Arial" w:hint="default"/>
      <w:b/>
      <w:color w:val="000000"/>
      <w:sz w:val="35"/>
    </w:rPr>
  </w:style>
  <w:style w:type="paragraph" w:styleId="ListBullet">
    <w:name w:val="List Bullet"/>
    <w:basedOn w:val="Normal"/>
    <w:autoRedefine/>
    <w:pPr>
      <w:widowControl/>
      <w:numPr>
        <w:numId w:val="1"/>
      </w:numPr>
      <w:spacing w:after="0" w:line="240" w:lineRule="auto"/>
      <w:jc w:val="left"/>
    </w:pPr>
    <w:rPr>
      <w:sz w:val="24"/>
      <w:lang w:val="en-US"/>
    </w:rPr>
  </w:style>
  <w:style w:type="paragraph" w:styleId="PlainText">
    <w:name w:val="Plain Text"/>
    <w:basedOn w:val="Normal"/>
    <w:pPr>
      <w:widowControl/>
      <w:spacing w:after="60"/>
    </w:pPr>
    <w:rPr>
      <w:rFonts w:ascii="Courier New" w:hAnsi="Courier New"/>
    </w:rPr>
  </w:style>
  <w:style w:type="character" w:customStyle="1" w:styleId="sponsorhr1">
    <w:name w:val="sponsorhr1"/>
    <w:basedOn w:val="DefaultParagraphFont"/>
    <w:rPr>
      <w:rFonts w:ascii="Verdana" w:hAnsi="Verdana" w:hint="default"/>
      <w:color w:val="233283"/>
      <w:sz w:val="20"/>
    </w:rPr>
  </w:style>
  <w:style w:type="character" w:customStyle="1" w:styleId="adheader1">
    <w:name w:val="adheader1"/>
    <w:basedOn w:val="DefaultParagraphFont"/>
    <w:rPr>
      <w:rFonts w:ascii="Verdana" w:hAnsi="Verdana" w:hint="default"/>
      <w:b/>
      <w:color w:val="233283"/>
      <w:sz w:val="20"/>
      <w:shd w:val="clear" w:color="auto" w:fill="66CCFF"/>
    </w:rPr>
  </w:style>
  <w:style w:type="character" w:customStyle="1" w:styleId="smalltext">
    <w:name w:val="smalltext"/>
    <w:basedOn w:val="DefaultParagraphFont"/>
  </w:style>
  <w:style w:type="character" w:customStyle="1" w:styleId="navysmall1">
    <w:name w:val="navysmall1"/>
    <w:basedOn w:val="DefaultParagraphFont"/>
    <w:rPr>
      <w:color w:val="233283"/>
      <w:sz w:val="15"/>
    </w:rPr>
  </w:style>
  <w:style w:type="paragraph" w:styleId="BodyTextIndent3">
    <w:name w:val="Body Text Indent 3"/>
    <w:basedOn w:val="Normal"/>
    <w:pPr>
      <w:ind w:left="720" w:hanging="720"/>
    </w:pPr>
    <w:rPr>
      <w:color w:val="231F20"/>
      <w:lang w:val="en-US"/>
    </w:rPr>
  </w:style>
  <w:style w:type="paragraph" w:customStyle="1" w:styleId="Tableandfigurecaption">
    <w:name w:val="Table and figure caption"/>
    <w:basedOn w:val="Normal"/>
    <w:pPr>
      <w:widowControl/>
      <w:spacing w:after="0" w:line="240" w:lineRule="auto"/>
    </w:pPr>
    <w:rPr>
      <w:b/>
      <w:sz w:val="24"/>
    </w:rPr>
  </w:style>
  <w:style w:type="paragraph" w:styleId="Subtitle">
    <w:name w:val="Subtitle"/>
    <w:basedOn w:val="Normal"/>
    <w:qFormat/>
    <w:pPr>
      <w:widowControl/>
      <w:spacing w:after="0" w:line="240" w:lineRule="auto"/>
      <w:jc w:val="left"/>
    </w:pPr>
    <w:rPr>
      <w:b/>
      <w:sz w:val="24"/>
    </w:rPr>
  </w:style>
  <w:style w:type="character" w:customStyle="1" w:styleId="emailstyle18">
    <w:name w:val="emailstyle18"/>
    <w:basedOn w:val="DefaultParagraphFont"/>
    <w:rPr>
      <w:rFonts w:ascii="Arial" w:hAnsi="Arial"/>
      <w:color w:val="000000"/>
      <w:sz w:val="20"/>
    </w:rPr>
  </w:style>
  <w:style w:type="paragraph" w:customStyle="1" w:styleId="PressRelease">
    <w:name w:val="PressRelease"/>
    <w:basedOn w:val="Normal"/>
    <w:pPr>
      <w:widowControl/>
      <w:spacing w:after="0" w:line="360" w:lineRule="auto"/>
      <w:jc w:val="left"/>
    </w:pPr>
    <w:rPr>
      <w:sz w:val="22"/>
      <w:lang w:val="en-GB"/>
    </w:rPr>
  </w:style>
  <w:style w:type="paragraph" w:customStyle="1" w:styleId="Default">
    <w:name w:val="Default"/>
    <w:pPr>
      <w:autoSpaceDE w:val="0"/>
      <w:autoSpaceDN w:val="0"/>
      <w:adjustRightInd w:val="0"/>
    </w:pPr>
    <w:rPr>
      <w:rFonts w:ascii="Arial" w:hAnsi="Arial"/>
      <w:lang w:val="en-US" w:eastAsia="en-US"/>
    </w:rPr>
  </w:style>
  <w:style w:type="character" w:customStyle="1" w:styleId="menutext3">
    <w:name w:val="menutext3"/>
    <w:basedOn w:val="DefaultParagraphFont"/>
  </w:style>
  <w:style w:type="character" w:customStyle="1" w:styleId="body">
    <w:name w:val="body"/>
    <w:basedOn w:val="DefaultParagraphFont"/>
  </w:style>
  <w:style w:type="paragraph" w:customStyle="1" w:styleId="H4">
    <w:name w:val="H4"/>
    <w:basedOn w:val="Normal"/>
    <w:next w:val="Normal"/>
    <w:pPr>
      <w:keepNext/>
      <w:widowControl/>
      <w:spacing w:before="100" w:line="240" w:lineRule="auto"/>
      <w:jc w:val="left"/>
      <w:outlineLvl w:val="4"/>
    </w:pPr>
    <w:rPr>
      <w:b/>
      <w:snapToGrid w:val="0"/>
      <w:sz w:val="24"/>
    </w:rPr>
  </w:style>
  <w:style w:type="paragraph" w:customStyle="1" w:styleId="Text15">
    <w:name w:val="Text15"/>
    <w:basedOn w:val="Normal"/>
    <w:pPr>
      <w:widowControl/>
      <w:spacing w:after="0" w:line="360" w:lineRule="auto"/>
      <w:jc w:val="left"/>
    </w:pPr>
    <w:rPr>
      <w:rFonts w:ascii="Tahoma" w:hAnsi="Tahoma"/>
      <w:sz w:val="24"/>
      <w:lang w:val="de-DE"/>
    </w:rPr>
  </w:style>
  <w:style w:type="character" w:customStyle="1" w:styleId="memtitle1">
    <w:name w:val="memtitle1"/>
    <w:basedOn w:val="DefaultParagraphFont"/>
    <w:rPr>
      <w:rFonts w:ascii="Verdana" w:hAnsi="Verdana" w:hint="default"/>
      <w:b/>
      <w:bCs/>
      <w:color w:val="000099"/>
      <w:sz w:val="36"/>
      <w:szCs w:val="36"/>
    </w:rPr>
  </w:style>
  <w:style w:type="paragraph" w:customStyle="1" w:styleId="berschrift1">
    <w:name w:val="Überschrift 1"/>
    <w:basedOn w:val="Default"/>
    <w:next w:val="Default"/>
    <w:pPr>
      <w:spacing w:before="240" w:after="120"/>
    </w:pPr>
    <w:rPr>
      <w:szCs w:val="24"/>
    </w:rPr>
  </w:style>
  <w:style w:type="paragraph" w:customStyle="1" w:styleId="Fuzeile">
    <w:name w:val="Fußzeile"/>
    <w:basedOn w:val="Default"/>
    <w:next w:val="Default"/>
    <w:pPr>
      <w:spacing w:after="120"/>
    </w:pPr>
    <w:rPr>
      <w:szCs w:val="24"/>
    </w:rPr>
  </w:style>
  <w:style w:type="paragraph" w:customStyle="1" w:styleId="berschrift2">
    <w:name w:val="Überschrift 2"/>
    <w:basedOn w:val="Default"/>
    <w:next w:val="Default"/>
    <w:pPr>
      <w:spacing w:after="120"/>
    </w:pPr>
    <w:rPr>
      <w:szCs w:val="24"/>
    </w:rPr>
  </w:style>
  <w:style w:type="paragraph" w:customStyle="1" w:styleId="Textkrper">
    <w:name w:val="Textkörper"/>
    <w:basedOn w:val="Default"/>
    <w:next w:val="Default"/>
    <w:pPr>
      <w:spacing w:after="120"/>
    </w:pPr>
    <w:rPr>
      <w:szCs w:val="24"/>
    </w:rPr>
  </w:style>
  <w:style w:type="paragraph" w:customStyle="1" w:styleId="berschrift4">
    <w:name w:val="Überschrift 4"/>
    <w:basedOn w:val="Default"/>
    <w:next w:val="Default"/>
    <w:pPr>
      <w:spacing w:after="120"/>
    </w:pPr>
    <w:rPr>
      <w:szCs w:val="24"/>
    </w:rPr>
  </w:style>
  <w:style w:type="character" w:styleId="Strong">
    <w:name w:val="Strong"/>
    <w:basedOn w:val="DefaultParagraphFont"/>
    <w:qFormat/>
    <w:rPr>
      <w:b/>
      <w:bCs/>
    </w:rPr>
  </w:style>
  <w:style w:type="paragraph" w:customStyle="1" w:styleId="bestnrzeile">
    <w:name w:val="bestnrzeile"/>
    <w:basedOn w:val="Normal"/>
    <w:pPr>
      <w:widowControl/>
      <w:spacing w:before="100" w:beforeAutospacing="1" w:afterAutospacing="1" w:line="240" w:lineRule="auto"/>
      <w:jc w:val="left"/>
    </w:pPr>
    <w:rPr>
      <w:sz w:val="24"/>
      <w:szCs w:val="24"/>
      <w:lang w:val="en-GB"/>
    </w:rPr>
  </w:style>
  <w:style w:type="character" w:customStyle="1" w:styleId="bodycopy-brown-single1">
    <w:name w:val="bodycopy-brown-single1"/>
    <w:basedOn w:val="DefaultParagraphFont"/>
    <w:rPr>
      <w:rFonts w:ascii="Verdana" w:hAnsi="Verdana" w:hint="default"/>
      <w:b w:val="0"/>
      <w:bCs w:val="0"/>
      <w:color w:val="543407"/>
      <w:sz w:val="17"/>
      <w:szCs w:val="17"/>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Courier New" w:hAnsi="Courier New" w:cs="Courier New"/>
      <w:lang w:val="en-GB"/>
    </w:rPr>
  </w:style>
  <w:style w:type="paragraph" w:styleId="BalloonText">
    <w:name w:val="Balloon Text"/>
    <w:basedOn w:val="Normal"/>
    <w:semiHidden/>
    <w:rPr>
      <w:rFonts w:ascii="Tahoma" w:hAnsi="Tahoma" w:cs="Tahoma"/>
      <w:sz w:val="16"/>
      <w:szCs w:val="16"/>
    </w:rPr>
  </w:style>
  <w:style w:type="table" w:styleId="TableSimple1">
    <w:name w:val="Table Simple 1"/>
    <w:basedOn w:val="TableNormal"/>
    <w:rsid w:val="00BD7B7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Normal-firstlineindentChar">
    <w:name w:val="Normal-firstlineindent Char"/>
    <w:basedOn w:val="DefaultParagraphFont"/>
    <w:link w:val="Normal-firstlineindent"/>
    <w:rsid w:val="00BD7B7B"/>
    <w:rPr>
      <w:lang w:val="en-IE" w:eastAsia="en-US" w:bidi="ar-SA"/>
    </w:rPr>
  </w:style>
  <w:style w:type="character" w:customStyle="1" w:styleId="Heading1Char">
    <w:name w:val="Heading 1 Char"/>
    <w:basedOn w:val="DefaultParagraphFont"/>
    <w:link w:val="Heading1"/>
    <w:rsid w:val="00657DDC"/>
    <w:rPr>
      <w:rFonts w:ascii="Arial" w:hAnsi="Arial"/>
      <w:b/>
      <w:kern w:val="32"/>
      <w:sz w:val="28"/>
      <w:lang w:val="en-IE" w:eastAsia="en-US" w:bidi="ar-SA"/>
    </w:rPr>
  </w:style>
  <w:style w:type="paragraph" w:customStyle="1" w:styleId="Style2">
    <w:name w:val="Style2"/>
    <w:basedOn w:val="Normal"/>
    <w:rsid w:val="00723567"/>
    <w:pPr>
      <w:widowControl/>
      <w:numPr>
        <w:numId w:val="2"/>
      </w:numPr>
      <w:spacing w:after="0" w:line="240" w:lineRule="auto"/>
      <w:jc w:val="left"/>
    </w:pPr>
    <w:rPr>
      <w:sz w:val="24"/>
      <w:szCs w:val="24"/>
      <w:lang w:val="en-US"/>
    </w:rPr>
  </w:style>
  <w:style w:type="table" w:styleId="TableGrid">
    <w:name w:val="Table Grid"/>
    <w:basedOn w:val="TableNormal"/>
    <w:rsid w:val="000A5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8">
    <w:name w:val="style28"/>
    <w:basedOn w:val="Normal"/>
    <w:rsid w:val="000A5329"/>
    <w:pPr>
      <w:widowControl/>
      <w:spacing w:before="100" w:beforeAutospacing="1" w:afterAutospacing="1" w:line="240" w:lineRule="auto"/>
      <w:jc w:val="left"/>
    </w:pPr>
    <w:rPr>
      <w:rFonts w:ascii="Verdana" w:hAnsi="Verdana"/>
      <w:color w:val="989898"/>
      <w:sz w:val="24"/>
      <w:szCs w:val="24"/>
      <w:lang w:val="en-US"/>
    </w:rPr>
  </w:style>
  <w:style w:type="paragraph" w:customStyle="1" w:styleId="text">
    <w:name w:val="text"/>
    <w:basedOn w:val="Normal"/>
    <w:rsid w:val="00887DC4"/>
    <w:pPr>
      <w:widowControl/>
      <w:spacing w:before="100" w:beforeAutospacing="1" w:afterAutospacing="1" w:line="240" w:lineRule="auto"/>
      <w:jc w:val="left"/>
    </w:pPr>
    <w:rPr>
      <w:rFonts w:ascii="Verdana" w:hAnsi="Verdana"/>
      <w:lang w:val="en-US"/>
    </w:rPr>
  </w:style>
  <w:style w:type="character" w:customStyle="1" w:styleId="quote1">
    <w:name w:val="quote1"/>
    <w:basedOn w:val="DefaultParagraphFont"/>
    <w:rsid w:val="00887DC4"/>
    <w:rPr>
      <w:rFonts w:ascii="Verdana" w:hAnsi="Verdana" w:hint="default"/>
      <w:i/>
      <w:iCs/>
      <w:sz w:val="20"/>
      <w:szCs w:val="20"/>
    </w:rPr>
  </w:style>
  <w:style w:type="paragraph" w:customStyle="1" w:styleId="normal-firstlineindent0">
    <w:name w:val="normal-firstlineindent"/>
    <w:basedOn w:val="Normal"/>
    <w:link w:val="normal-firstlineindentChar0"/>
    <w:rsid w:val="007B531D"/>
    <w:pPr>
      <w:widowControl/>
      <w:ind w:firstLine="454"/>
    </w:pPr>
    <w:rPr>
      <w:lang w:val="en-US"/>
    </w:rPr>
  </w:style>
  <w:style w:type="character" w:customStyle="1" w:styleId="Heading2Char">
    <w:name w:val="Heading 2 Char"/>
    <w:basedOn w:val="DefaultParagraphFont"/>
    <w:link w:val="Heading2"/>
    <w:rsid w:val="003D2F0B"/>
    <w:rPr>
      <w:rFonts w:ascii="Arial" w:hAnsi="Arial"/>
      <w:b/>
      <w:kern w:val="32"/>
      <w:sz w:val="28"/>
      <w:shd w:val="pct95" w:color="CCFFCC" w:fill="CCFFCC"/>
      <w:lang w:eastAsia="en-US"/>
    </w:rPr>
  </w:style>
  <w:style w:type="character" w:customStyle="1" w:styleId="normal-firstlineindentChar0">
    <w:name w:val="normal-firstlineindent Char"/>
    <w:basedOn w:val="DefaultParagraphFont"/>
    <w:link w:val="normal-firstlineindent0"/>
    <w:rsid w:val="00F57EFF"/>
    <w:rPr>
      <w:lang w:val="en-US" w:eastAsia="en-US" w:bidi="ar-SA"/>
    </w:rPr>
  </w:style>
  <w:style w:type="paragraph" w:customStyle="1" w:styleId="Pa0">
    <w:name w:val="Pa0"/>
    <w:basedOn w:val="Default"/>
    <w:next w:val="Default"/>
    <w:rsid w:val="00961FA7"/>
    <w:pPr>
      <w:spacing w:line="241" w:lineRule="atLeast"/>
    </w:pPr>
    <w:rPr>
      <w:rFonts w:ascii="Trade Gothic" w:hAnsi="Trade Gothic"/>
      <w:sz w:val="24"/>
      <w:szCs w:val="24"/>
    </w:rPr>
  </w:style>
  <w:style w:type="character" w:customStyle="1" w:styleId="A4">
    <w:name w:val="A4"/>
    <w:rsid w:val="00961FA7"/>
    <w:rPr>
      <w:rFonts w:cs="Trade Gothic"/>
      <w:color w:val="FFFFFF"/>
      <w:sz w:val="38"/>
      <w:szCs w:val="38"/>
    </w:rPr>
  </w:style>
  <w:style w:type="paragraph" w:customStyle="1" w:styleId="StyleJustifiedLinespacingMultiple125li">
    <w:name w:val="Style Justified Line spacing:  Multiple 1.25 li"/>
    <w:basedOn w:val="Normal"/>
    <w:rsid w:val="00330DD7"/>
    <w:pPr>
      <w:widowControl/>
      <w:spacing w:after="0"/>
    </w:pPr>
    <w:rPr>
      <w:sz w:val="22"/>
      <w:lang w:val="en-US"/>
    </w:rPr>
  </w:style>
  <w:style w:type="paragraph" w:customStyle="1" w:styleId="default0">
    <w:name w:val="default"/>
    <w:basedOn w:val="Normal"/>
    <w:rsid w:val="008A684C"/>
    <w:pPr>
      <w:widowControl/>
      <w:autoSpaceDE w:val="0"/>
      <w:autoSpaceDN w:val="0"/>
      <w:spacing w:after="0" w:line="240" w:lineRule="auto"/>
      <w:jc w:val="left"/>
    </w:pPr>
    <w:rPr>
      <w:color w:val="000000"/>
      <w:sz w:val="24"/>
      <w:szCs w:val="24"/>
      <w:lang w:val="en-US"/>
    </w:rPr>
  </w:style>
  <w:style w:type="character" w:customStyle="1" w:styleId="1">
    <w:name w:val="1"/>
    <w:basedOn w:val="DefaultParagraphFont"/>
    <w:semiHidden/>
    <w:rsid w:val="008A684C"/>
    <w:rPr>
      <w:rFonts w:ascii="Arial" w:hAnsi="Arial" w:cs="Arial"/>
      <w:color w:val="auto"/>
      <w:sz w:val="20"/>
      <w:szCs w:val="20"/>
    </w:rPr>
  </w:style>
  <w:style w:type="paragraph" w:customStyle="1" w:styleId="style77">
    <w:name w:val="style77"/>
    <w:basedOn w:val="Normal"/>
    <w:rsid w:val="002C74B4"/>
    <w:pPr>
      <w:widowControl/>
      <w:spacing w:before="100" w:beforeAutospacing="1" w:afterAutospacing="1" w:line="240" w:lineRule="auto"/>
      <w:jc w:val="left"/>
    </w:pPr>
    <w:rPr>
      <w:rFonts w:ascii="Arial" w:hAnsi="Arial" w:cs="Arial"/>
      <w:sz w:val="24"/>
      <w:szCs w:val="24"/>
      <w:lang w:val="en-US"/>
    </w:rPr>
  </w:style>
  <w:style w:type="paragraph" w:customStyle="1" w:styleId="style94">
    <w:name w:val="style94"/>
    <w:basedOn w:val="Normal"/>
    <w:rsid w:val="002C74B4"/>
    <w:pPr>
      <w:widowControl/>
      <w:spacing w:before="100" w:beforeAutospacing="1" w:afterAutospacing="1" w:line="240" w:lineRule="auto"/>
      <w:jc w:val="left"/>
    </w:pPr>
    <w:rPr>
      <w:b/>
      <w:bCs/>
      <w:i/>
      <w:iCs/>
      <w:color w:val="999933"/>
      <w:sz w:val="21"/>
      <w:szCs w:val="21"/>
      <w:lang w:val="en-US"/>
    </w:rPr>
  </w:style>
  <w:style w:type="paragraph" w:customStyle="1" w:styleId="style113">
    <w:name w:val="style113"/>
    <w:basedOn w:val="Normal"/>
    <w:rsid w:val="002C74B4"/>
    <w:pPr>
      <w:widowControl/>
      <w:spacing w:before="100" w:beforeAutospacing="1" w:afterAutospacing="1" w:line="240" w:lineRule="auto"/>
      <w:jc w:val="left"/>
    </w:pPr>
    <w:rPr>
      <w:b/>
      <w:bCs/>
      <w:color w:val="999966"/>
      <w:sz w:val="24"/>
      <w:szCs w:val="24"/>
      <w:lang w:val="en-US"/>
    </w:rPr>
  </w:style>
  <w:style w:type="character" w:customStyle="1" w:styleId="style941">
    <w:name w:val="style941"/>
    <w:basedOn w:val="DefaultParagraphFont"/>
    <w:rsid w:val="002C74B4"/>
    <w:rPr>
      <w:rFonts w:ascii="Times New Roman" w:hAnsi="Times New Roman" w:cs="Times New Roman" w:hint="default"/>
      <w:b/>
      <w:bCs/>
      <w:i/>
      <w:iCs/>
      <w:color w:val="999933"/>
      <w:sz w:val="21"/>
      <w:szCs w:val="21"/>
    </w:rPr>
  </w:style>
  <w:style w:type="character" w:customStyle="1" w:styleId="style761">
    <w:name w:val="style761"/>
    <w:basedOn w:val="DefaultParagraphFont"/>
    <w:rsid w:val="002C74B4"/>
    <w:rPr>
      <w:rFonts w:ascii="Geneva" w:hAnsi="Geneva" w:hint="default"/>
      <w:sz w:val="13"/>
      <w:szCs w:val="13"/>
    </w:rPr>
  </w:style>
  <w:style w:type="character" w:customStyle="1" w:styleId="style52style112style55">
    <w:name w:val="style52 style112 style55"/>
    <w:basedOn w:val="DefaultParagraphFont"/>
    <w:rsid w:val="002C74B4"/>
  </w:style>
  <w:style w:type="paragraph" w:styleId="CommentSubject">
    <w:name w:val="annotation subject"/>
    <w:basedOn w:val="CommentText"/>
    <w:next w:val="CommentText"/>
    <w:semiHidden/>
    <w:rsid w:val="00B43935"/>
    <w:rPr>
      <w:b/>
      <w:bCs/>
    </w:rPr>
  </w:style>
  <w:style w:type="paragraph" w:customStyle="1" w:styleId="Prliminairetype">
    <w:name w:val="Préliminaire type"/>
    <w:basedOn w:val="Normal"/>
    <w:next w:val="Normal"/>
    <w:rsid w:val="00092F94"/>
    <w:pPr>
      <w:widowControl/>
      <w:autoSpaceDE w:val="0"/>
      <w:autoSpaceDN w:val="0"/>
      <w:adjustRightInd w:val="0"/>
      <w:spacing w:before="360" w:after="0" w:line="240" w:lineRule="auto"/>
      <w:jc w:val="left"/>
    </w:pPr>
    <w:rPr>
      <w:sz w:val="24"/>
      <w:szCs w:val="24"/>
      <w:lang w:val="en-GB" w:eastAsia="en-GB"/>
    </w:rPr>
  </w:style>
  <w:style w:type="character" w:customStyle="1" w:styleId="Quote10">
    <w:name w:val="Quote1"/>
    <w:basedOn w:val="DefaultParagraphFont"/>
    <w:rsid w:val="00D46535"/>
  </w:style>
  <w:style w:type="character" w:customStyle="1" w:styleId="link">
    <w:name w:val="link"/>
    <w:basedOn w:val="DefaultParagraphFont"/>
    <w:rsid w:val="00D46535"/>
  </w:style>
  <w:style w:type="character" w:customStyle="1" w:styleId="highlight">
    <w:name w:val="highlight"/>
    <w:basedOn w:val="DefaultParagraphFont"/>
    <w:rsid w:val="0086484D"/>
  </w:style>
  <w:style w:type="character" w:customStyle="1" w:styleId="ConorOReilly">
    <w:name w:val="Conor OReilly"/>
    <w:basedOn w:val="DefaultParagraphFont"/>
    <w:semiHidden/>
    <w:rsid w:val="0027716C"/>
    <w:rPr>
      <w:rFonts w:ascii="Arial" w:hAnsi="Arial" w:cs="Arial"/>
      <w:color w:val="auto"/>
      <w:sz w:val="20"/>
      <w:szCs w:val="20"/>
    </w:rPr>
  </w:style>
  <w:style w:type="paragraph" w:customStyle="1" w:styleId="Paragraphtext">
    <w:name w:val="Paragraph text"/>
    <w:basedOn w:val="Normal"/>
    <w:rsid w:val="00A70287"/>
    <w:pPr>
      <w:widowControl/>
      <w:spacing w:after="0" w:line="360" w:lineRule="auto"/>
    </w:pPr>
    <w:rPr>
      <w:sz w:val="22"/>
      <w:lang w:val="en-GB"/>
    </w:rPr>
  </w:style>
  <w:style w:type="paragraph" w:customStyle="1" w:styleId="ipgri-text">
    <w:name w:val="ipgri-text"/>
    <w:basedOn w:val="Normal"/>
    <w:rsid w:val="004B031E"/>
    <w:pPr>
      <w:widowControl/>
      <w:spacing w:before="100" w:beforeAutospacing="1" w:afterAutospacing="1" w:line="240" w:lineRule="auto"/>
      <w:ind w:left="80" w:right="80"/>
      <w:jc w:val="left"/>
    </w:pPr>
    <w:rPr>
      <w:rFonts w:ascii="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erry.Douglas@Teagasc.ie" TargetMode="External"/><Relationship Id="rId18" Type="http://schemas.openxmlformats.org/officeDocument/2006/relationships/hyperlink" Target="mailto:maarten.nieuwenhuis@ucd.ie" TargetMode="External"/><Relationship Id="rId3" Type="http://schemas.openxmlformats.org/officeDocument/2006/relationships/settings" Target="settings.xml"/><Relationship Id="rId21" Type="http://schemas.openxmlformats.org/officeDocument/2006/relationships/hyperlink" Target="http://ssf09.com/)" TargetMode="External"/><Relationship Id="rId7" Type="http://schemas.openxmlformats.org/officeDocument/2006/relationships/image" Target="media/image1.jpeg"/><Relationship Id="rId12" Type="http://schemas.openxmlformats.org/officeDocument/2006/relationships/hyperlink" Target="mailto:lauren.maclennan@coford.ie" TargetMode="External"/><Relationship Id="rId17" Type="http://schemas.openxmlformats.org/officeDocument/2006/relationships/hyperlink" Target="mailto:muriel.thomasset@teagasc.i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nathalie.frascaria@u-psud.fr" TargetMode="External"/><Relationship Id="rId20" Type="http://schemas.openxmlformats.org/officeDocument/2006/relationships/hyperlink" Target="http://www.coford.ie/iopen24/pub/iws-December200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hodkinst@tcd.ie" TargetMode="External"/><Relationship Id="rId23" Type="http://schemas.openxmlformats.org/officeDocument/2006/relationships/footer" Target="footer2.xml"/><Relationship Id="rId10" Type="http://schemas.openxmlformats.org/officeDocument/2006/relationships/hyperlink" Target="http://www.coford.ie" TargetMode="External"/><Relationship Id="rId19" Type="http://schemas.openxmlformats.org/officeDocument/2006/relationships/hyperlink" Target="http://www.bioversityinternational.org" TargetMode="External"/><Relationship Id="rId4" Type="http://schemas.openxmlformats.org/officeDocument/2006/relationships/webSettings" Target="webSettings.xml"/><Relationship Id="rId9" Type="http://schemas.openxmlformats.org/officeDocument/2006/relationships/hyperlink" Target="mailto:info@coford.ie" TargetMode="External"/><Relationship Id="rId14" Type="http://schemas.openxmlformats.org/officeDocument/2006/relationships/hyperlink" Target="mailto:Juan.Fernandez@u-psud.fr" TargetMode="External"/><Relationship Id="rId22" Type="http://schemas.openxmlformats.org/officeDocument/2006/relationships/hyperlink" Target="mailto:dmcgill@wvu.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oford.ie/iopen24/pub/pub/CCN-ENV09-ClimateChan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4473</Words>
  <Characters>25502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COFORD</Company>
  <LinksUpToDate>false</LinksUpToDate>
  <CharactersWithSpaces>29916</CharactersWithSpaces>
  <SharedDoc>false</SharedDoc>
  <HLinks>
    <vt:vector size="240" baseType="variant">
      <vt:variant>
        <vt:i4>1835050</vt:i4>
      </vt:variant>
      <vt:variant>
        <vt:i4>162</vt:i4>
      </vt:variant>
      <vt:variant>
        <vt:i4>0</vt:i4>
      </vt:variant>
      <vt:variant>
        <vt:i4>5</vt:i4>
      </vt:variant>
      <vt:variant>
        <vt:lpwstr/>
      </vt:variant>
      <vt:variant>
        <vt:lpwstr>_CONTENTS</vt:lpwstr>
      </vt:variant>
      <vt:variant>
        <vt:i4>1835050</vt:i4>
      </vt:variant>
      <vt:variant>
        <vt:i4>159</vt:i4>
      </vt:variant>
      <vt:variant>
        <vt:i4>0</vt:i4>
      </vt:variant>
      <vt:variant>
        <vt:i4>5</vt:i4>
      </vt:variant>
      <vt:variant>
        <vt:lpwstr/>
      </vt:variant>
      <vt:variant>
        <vt:lpwstr>_CONTENTS</vt:lpwstr>
      </vt:variant>
      <vt:variant>
        <vt:i4>7471184</vt:i4>
      </vt:variant>
      <vt:variant>
        <vt:i4>156</vt:i4>
      </vt:variant>
      <vt:variant>
        <vt:i4>0</vt:i4>
      </vt:variant>
      <vt:variant>
        <vt:i4>5</vt:i4>
      </vt:variant>
      <vt:variant>
        <vt:lpwstr>mailto:dmcgill@wvu.edu</vt:lpwstr>
      </vt:variant>
      <vt:variant>
        <vt:lpwstr/>
      </vt:variant>
      <vt:variant>
        <vt:i4>2097188</vt:i4>
      </vt:variant>
      <vt:variant>
        <vt:i4>153</vt:i4>
      </vt:variant>
      <vt:variant>
        <vt:i4>0</vt:i4>
      </vt:variant>
      <vt:variant>
        <vt:i4>5</vt:i4>
      </vt:variant>
      <vt:variant>
        <vt:lpwstr>http://ssf09.com/)</vt:lpwstr>
      </vt:variant>
      <vt:variant>
        <vt:lpwstr/>
      </vt:variant>
      <vt:variant>
        <vt:i4>1835050</vt:i4>
      </vt:variant>
      <vt:variant>
        <vt:i4>150</vt:i4>
      </vt:variant>
      <vt:variant>
        <vt:i4>0</vt:i4>
      </vt:variant>
      <vt:variant>
        <vt:i4>5</vt:i4>
      </vt:variant>
      <vt:variant>
        <vt:lpwstr/>
      </vt:variant>
      <vt:variant>
        <vt:lpwstr>_CONTENTS</vt:lpwstr>
      </vt:variant>
      <vt:variant>
        <vt:i4>1835050</vt:i4>
      </vt:variant>
      <vt:variant>
        <vt:i4>147</vt:i4>
      </vt:variant>
      <vt:variant>
        <vt:i4>0</vt:i4>
      </vt:variant>
      <vt:variant>
        <vt:i4>5</vt:i4>
      </vt:variant>
      <vt:variant>
        <vt:lpwstr/>
      </vt:variant>
      <vt:variant>
        <vt:lpwstr>_CONTENTS</vt:lpwstr>
      </vt:variant>
      <vt:variant>
        <vt:i4>1835050</vt:i4>
      </vt:variant>
      <vt:variant>
        <vt:i4>144</vt:i4>
      </vt:variant>
      <vt:variant>
        <vt:i4>0</vt:i4>
      </vt:variant>
      <vt:variant>
        <vt:i4>5</vt:i4>
      </vt:variant>
      <vt:variant>
        <vt:lpwstr/>
      </vt:variant>
      <vt:variant>
        <vt:lpwstr>_CONTENTS</vt:lpwstr>
      </vt:variant>
      <vt:variant>
        <vt:i4>1835050</vt:i4>
      </vt:variant>
      <vt:variant>
        <vt:i4>141</vt:i4>
      </vt:variant>
      <vt:variant>
        <vt:i4>0</vt:i4>
      </vt:variant>
      <vt:variant>
        <vt:i4>5</vt:i4>
      </vt:variant>
      <vt:variant>
        <vt:lpwstr/>
      </vt:variant>
      <vt:variant>
        <vt:lpwstr>_CONTENTS</vt:lpwstr>
      </vt:variant>
      <vt:variant>
        <vt:i4>1769485</vt:i4>
      </vt:variant>
      <vt:variant>
        <vt:i4>138</vt:i4>
      </vt:variant>
      <vt:variant>
        <vt:i4>0</vt:i4>
      </vt:variant>
      <vt:variant>
        <vt:i4>5</vt:i4>
      </vt:variant>
      <vt:variant>
        <vt:lpwstr>http://www.coford.ie/iopen24/pub/iws-December2008.pdf</vt:lpwstr>
      </vt:variant>
      <vt:variant>
        <vt:lpwstr/>
      </vt:variant>
      <vt:variant>
        <vt:i4>1835050</vt:i4>
      </vt:variant>
      <vt:variant>
        <vt:i4>135</vt:i4>
      </vt:variant>
      <vt:variant>
        <vt:i4>0</vt:i4>
      </vt:variant>
      <vt:variant>
        <vt:i4>5</vt:i4>
      </vt:variant>
      <vt:variant>
        <vt:lpwstr/>
      </vt:variant>
      <vt:variant>
        <vt:lpwstr>_CONTENTS</vt:lpwstr>
      </vt:variant>
      <vt:variant>
        <vt:i4>1835050</vt:i4>
      </vt:variant>
      <vt:variant>
        <vt:i4>132</vt:i4>
      </vt:variant>
      <vt:variant>
        <vt:i4>0</vt:i4>
      </vt:variant>
      <vt:variant>
        <vt:i4>5</vt:i4>
      </vt:variant>
      <vt:variant>
        <vt:lpwstr/>
      </vt:variant>
      <vt:variant>
        <vt:lpwstr>_CONTENTS</vt:lpwstr>
      </vt:variant>
      <vt:variant>
        <vt:i4>1835050</vt:i4>
      </vt:variant>
      <vt:variant>
        <vt:i4>129</vt:i4>
      </vt:variant>
      <vt:variant>
        <vt:i4>0</vt:i4>
      </vt:variant>
      <vt:variant>
        <vt:i4>5</vt:i4>
      </vt:variant>
      <vt:variant>
        <vt:lpwstr/>
      </vt:variant>
      <vt:variant>
        <vt:lpwstr>_CONTENTS</vt:lpwstr>
      </vt:variant>
      <vt:variant>
        <vt:i4>2687086</vt:i4>
      </vt:variant>
      <vt:variant>
        <vt:i4>126</vt:i4>
      </vt:variant>
      <vt:variant>
        <vt:i4>0</vt:i4>
      </vt:variant>
      <vt:variant>
        <vt:i4>5</vt:i4>
      </vt:variant>
      <vt:variant>
        <vt:lpwstr>http://www.bioversityinternational.org/</vt:lpwstr>
      </vt:variant>
      <vt:variant>
        <vt:lpwstr/>
      </vt:variant>
      <vt:variant>
        <vt:i4>1835050</vt:i4>
      </vt:variant>
      <vt:variant>
        <vt:i4>123</vt:i4>
      </vt:variant>
      <vt:variant>
        <vt:i4>0</vt:i4>
      </vt:variant>
      <vt:variant>
        <vt:i4>5</vt:i4>
      </vt:variant>
      <vt:variant>
        <vt:lpwstr/>
      </vt:variant>
      <vt:variant>
        <vt:lpwstr>_CONTENTS</vt:lpwstr>
      </vt:variant>
      <vt:variant>
        <vt:i4>1835050</vt:i4>
      </vt:variant>
      <vt:variant>
        <vt:i4>120</vt:i4>
      </vt:variant>
      <vt:variant>
        <vt:i4>0</vt:i4>
      </vt:variant>
      <vt:variant>
        <vt:i4>5</vt:i4>
      </vt:variant>
      <vt:variant>
        <vt:lpwstr/>
      </vt:variant>
      <vt:variant>
        <vt:lpwstr>_CONTENTS</vt:lpwstr>
      </vt:variant>
      <vt:variant>
        <vt:i4>1572967</vt:i4>
      </vt:variant>
      <vt:variant>
        <vt:i4>117</vt:i4>
      </vt:variant>
      <vt:variant>
        <vt:i4>0</vt:i4>
      </vt:variant>
      <vt:variant>
        <vt:i4>5</vt:i4>
      </vt:variant>
      <vt:variant>
        <vt:lpwstr>mailto:maarten.nieuwenhuis@ucd.ie</vt:lpwstr>
      </vt:variant>
      <vt:variant>
        <vt:lpwstr/>
      </vt:variant>
      <vt:variant>
        <vt:i4>1835050</vt:i4>
      </vt:variant>
      <vt:variant>
        <vt:i4>114</vt:i4>
      </vt:variant>
      <vt:variant>
        <vt:i4>0</vt:i4>
      </vt:variant>
      <vt:variant>
        <vt:i4>5</vt:i4>
      </vt:variant>
      <vt:variant>
        <vt:lpwstr/>
      </vt:variant>
      <vt:variant>
        <vt:lpwstr>_CONTENTS</vt:lpwstr>
      </vt:variant>
      <vt:variant>
        <vt:i4>4915299</vt:i4>
      </vt:variant>
      <vt:variant>
        <vt:i4>111</vt:i4>
      </vt:variant>
      <vt:variant>
        <vt:i4>0</vt:i4>
      </vt:variant>
      <vt:variant>
        <vt:i4>5</vt:i4>
      </vt:variant>
      <vt:variant>
        <vt:lpwstr>mailto:nathalie.frascaria@u-psud.fr</vt:lpwstr>
      </vt:variant>
      <vt:variant>
        <vt:lpwstr/>
      </vt:variant>
      <vt:variant>
        <vt:i4>1835053</vt:i4>
      </vt:variant>
      <vt:variant>
        <vt:i4>108</vt:i4>
      </vt:variant>
      <vt:variant>
        <vt:i4>0</vt:i4>
      </vt:variant>
      <vt:variant>
        <vt:i4>5</vt:i4>
      </vt:variant>
      <vt:variant>
        <vt:lpwstr>mailto:hodkinst@tcd.ie</vt:lpwstr>
      </vt:variant>
      <vt:variant>
        <vt:lpwstr/>
      </vt:variant>
      <vt:variant>
        <vt:i4>5963876</vt:i4>
      </vt:variant>
      <vt:variant>
        <vt:i4>105</vt:i4>
      </vt:variant>
      <vt:variant>
        <vt:i4>0</vt:i4>
      </vt:variant>
      <vt:variant>
        <vt:i4>5</vt:i4>
      </vt:variant>
      <vt:variant>
        <vt:lpwstr>mailto:Juan.Fernandez@u-psud.fr</vt:lpwstr>
      </vt:variant>
      <vt:variant>
        <vt:lpwstr/>
      </vt:variant>
      <vt:variant>
        <vt:i4>8257541</vt:i4>
      </vt:variant>
      <vt:variant>
        <vt:i4>102</vt:i4>
      </vt:variant>
      <vt:variant>
        <vt:i4>0</vt:i4>
      </vt:variant>
      <vt:variant>
        <vt:i4>5</vt:i4>
      </vt:variant>
      <vt:variant>
        <vt:lpwstr>mailto:Gerry.Douglas@Teagasc.ie</vt:lpwstr>
      </vt:variant>
      <vt:variant>
        <vt:lpwstr/>
      </vt:variant>
      <vt:variant>
        <vt:i4>8323077</vt:i4>
      </vt:variant>
      <vt:variant>
        <vt:i4>99</vt:i4>
      </vt:variant>
      <vt:variant>
        <vt:i4>0</vt:i4>
      </vt:variant>
      <vt:variant>
        <vt:i4>5</vt:i4>
      </vt:variant>
      <vt:variant>
        <vt:lpwstr>mailto:lauren.maclennan@coford.ie</vt:lpwstr>
      </vt:variant>
      <vt:variant>
        <vt:lpwstr/>
      </vt:variant>
      <vt:variant>
        <vt:i4>1507421</vt:i4>
      </vt:variant>
      <vt:variant>
        <vt:i4>96</vt:i4>
      </vt:variant>
      <vt:variant>
        <vt:i4>0</vt:i4>
      </vt:variant>
      <vt:variant>
        <vt:i4>5</vt:i4>
      </vt:variant>
      <vt:variant>
        <vt:lpwstr>http://www.coford.ie/</vt:lpwstr>
      </vt:variant>
      <vt:variant>
        <vt:lpwstr/>
      </vt:variant>
      <vt:variant>
        <vt:i4>2097170</vt:i4>
      </vt:variant>
      <vt:variant>
        <vt:i4>93</vt:i4>
      </vt:variant>
      <vt:variant>
        <vt:i4>0</vt:i4>
      </vt:variant>
      <vt:variant>
        <vt:i4>5</vt:i4>
      </vt:variant>
      <vt:variant>
        <vt:lpwstr>mailto:info@coford.ie</vt:lpwstr>
      </vt:variant>
      <vt:variant>
        <vt:lpwstr/>
      </vt:variant>
      <vt:variant>
        <vt:i4>1048624</vt:i4>
      </vt:variant>
      <vt:variant>
        <vt:i4>86</vt:i4>
      </vt:variant>
      <vt:variant>
        <vt:i4>0</vt:i4>
      </vt:variant>
      <vt:variant>
        <vt:i4>5</vt:i4>
      </vt:variant>
      <vt:variant>
        <vt:lpwstr/>
      </vt:variant>
      <vt:variant>
        <vt:lpwstr>_Toc215908777</vt:lpwstr>
      </vt:variant>
      <vt:variant>
        <vt:i4>1048624</vt:i4>
      </vt:variant>
      <vt:variant>
        <vt:i4>80</vt:i4>
      </vt:variant>
      <vt:variant>
        <vt:i4>0</vt:i4>
      </vt:variant>
      <vt:variant>
        <vt:i4>5</vt:i4>
      </vt:variant>
      <vt:variant>
        <vt:lpwstr/>
      </vt:variant>
      <vt:variant>
        <vt:lpwstr>_Toc215908776</vt:lpwstr>
      </vt:variant>
      <vt:variant>
        <vt:i4>1048624</vt:i4>
      </vt:variant>
      <vt:variant>
        <vt:i4>74</vt:i4>
      </vt:variant>
      <vt:variant>
        <vt:i4>0</vt:i4>
      </vt:variant>
      <vt:variant>
        <vt:i4>5</vt:i4>
      </vt:variant>
      <vt:variant>
        <vt:lpwstr/>
      </vt:variant>
      <vt:variant>
        <vt:lpwstr>_Toc215908775</vt:lpwstr>
      </vt:variant>
      <vt:variant>
        <vt:i4>1048624</vt:i4>
      </vt:variant>
      <vt:variant>
        <vt:i4>68</vt:i4>
      </vt:variant>
      <vt:variant>
        <vt:i4>0</vt:i4>
      </vt:variant>
      <vt:variant>
        <vt:i4>5</vt:i4>
      </vt:variant>
      <vt:variant>
        <vt:lpwstr/>
      </vt:variant>
      <vt:variant>
        <vt:lpwstr>_Toc215908774</vt:lpwstr>
      </vt:variant>
      <vt:variant>
        <vt:i4>1048624</vt:i4>
      </vt:variant>
      <vt:variant>
        <vt:i4>62</vt:i4>
      </vt:variant>
      <vt:variant>
        <vt:i4>0</vt:i4>
      </vt:variant>
      <vt:variant>
        <vt:i4>5</vt:i4>
      </vt:variant>
      <vt:variant>
        <vt:lpwstr/>
      </vt:variant>
      <vt:variant>
        <vt:lpwstr>_Toc215908773</vt:lpwstr>
      </vt:variant>
      <vt:variant>
        <vt:i4>1048624</vt:i4>
      </vt:variant>
      <vt:variant>
        <vt:i4>56</vt:i4>
      </vt:variant>
      <vt:variant>
        <vt:i4>0</vt:i4>
      </vt:variant>
      <vt:variant>
        <vt:i4>5</vt:i4>
      </vt:variant>
      <vt:variant>
        <vt:lpwstr/>
      </vt:variant>
      <vt:variant>
        <vt:lpwstr>_Toc215908772</vt:lpwstr>
      </vt:variant>
      <vt:variant>
        <vt:i4>1048624</vt:i4>
      </vt:variant>
      <vt:variant>
        <vt:i4>50</vt:i4>
      </vt:variant>
      <vt:variant>
        <vt:i4>0</vt:i4>
      </vt:variant>
      <vt:variant>
        <vt:i4>5</vt:i4>
      </vt:variant>
      <vt:variant>
        <vt:lpwstr/>
      </vt:variant>
      <vt:variant>
        <vt:lpwstr>_Toc215908771</vt:lpwstr>
      </vt:variant>
      <vt:variant>
        <vt:i4>1048624</vt:i4>
      </vt:variant>
      <vt:variant>
        <vt:i4>44</vt:i4>
      </vt:variant>
      <vt:variant>
        <vt:i4>0</vt:i4>
      </vt:variant>
      <vt:variant>
        <vt:i4>5</vt:i4>
      </vt:variant>
      <vt:variant>
        <vt:lpwstr/>
      </vt:variant>
      <vt:variant>
        <vt:lpwstr>_Toc215908770</vt:lpwstr>
      </vt:variant>
      <vt:variant>
        <vt:i4>1114160</vt:i4>
      </vt:variant>
      <vt:variant>
        <vt:i4>38</vt:i4>
      </vt:variant>
      <vt:variant>
        <vt:i4>0</vt:i4>
      </vt:variant>
      <vt:variant>
        <vt:i4>5</vt:i4>
      </vt:variant>
      <vt:variant>
        <vt:lpwstr/>
      </vt:variant>
      <vt:variant>
        <vt:lpwstr>_Toc215908769</vt:lpwstr>
      </vt:variant>
      <vt:variant>
        <vt:i4>1114160</vt:i4>
      </vt:variant>
      <vt:variant>
        <vt:i4>32</vt:i4>
      </vt:variant>
      <vt:variant>
        <vt:i4>0</vt:i4>
      </vt:variant>
      <vt:variant>
        <vt:i4>5</vt:i4>
      </vt:variant>
      <vt:variant>
        <vt:lpwstr/>
      </vt:variant>
      <vt:variant>
        <vt:lpwstr>_Toc215908768</vt:lpwstr>
      </vt:variant>
      <vt:variant>
        <vt:i4>1114160</vt:i4>
      </vt:variant>
      <vt:variant>
        <vt:i4>26</vt:i4>
      </vt:variant>
      <vt:variant>
        <vt:i4>0</vt:i4>
      </vt:variant>
      <vt:variant>
        <vt:i4>5</vt:i4>
      </vt:variant>
      <vt:variant>
        <vt:lpwstr/>
      </vt:variant>
      <vt:variant>
        <vt:lpwstr>_Toc215908767</vt:lpwstr>
      </vt:variant>
      <vt:variant>
        <vt:i4>1114160</vt:i4>
      </vt:variant>
      <vt:variant>
        <vt:i4>20</vt:i4>
      </vt:variant>
      <vt:variant>
        <vt:i4>0</vt:i4>
      </vt:variant>
      <vt:variant>
        <vt:i4>5</vt:i4>
      </vt:variant>
      <vt:variant>
        <vt:lpwstr/>
      </vt:variant>
      <vt:variant>
        <vt:lpwstr>_Toc215908766</vt:lpwstr>
      </vt:variant>
      <vt:variant>
        <vt:i4>1114160</vt:i4>
      </vt:variant>
      <vt:variant>
        <vt:i4>14</vt:i4>
      </vt:variant>
      <vt:variant>
        <vt:i4>0</vt:i4>
      </vt:variant>
      <vt:variant>
        <vt:i4>5</vt:i4>
      </vt:variant>
      <vt:variant>
        <vt:lpwstr/>
      </vt:variant>
      <vt:variant>
        <vt:lpwstr>_Toc215908765</vt:lpwstr>
      </vt:variant>
      <vt:variant>
        <vt:i4>1114160</vt:i4>
      </vt:variant>
      <vt:variant>
        <vt:i4>8</vt:i4>
      </vt:variant>
      <vt:variant>
        <vt:i4>0</vt:i4>
      </vt:variant>
      <vt:variant>
        <vt:i4>5</vt:i4>
      </vt:variant>
      <vt:variant>
        <vt:lpwstr/>
      </vt:variant>
      <vt:variant>
        <vt:lpwstr>_Toc215908764</vt:lpwstr>
      </vt:variant>
      <vt:variant>
        <vt:i4>1114160</vt:i4>
      </vt:variant>
      <vt:variant>
        <vt:i4>2</vt:i4>
      </vt:variant>
      <vt:variant>
        <vt:i4>0</vt:i4>
      </vt:variant>
      <vt:variant>
        <vt:i4>5</vt:i4>
      </vt:variant>
      <vt:variant>
        <vt:lpwstr/>
      </vt:variant>
      <vt:variant>
        <vt:lpwstr>_Toc215908763</vt:lpwstr>
      </vt:variant>
      <vt:variant>
        <vt:i4>524290</vt:i4>
      </vt:variant>
      <vt:variant>
        <vt:i4>0</vt:i4>
      </vt:variant>
      <vt:variant>
        <vt:i4>0</vt:i4>
      </vt:variant>
      <vt:variant>
        <vt:i4>5</vt:i4>
      </vt:variant>
      <vt:variant>
        <vt:lpwstr>http://www.coford.ie/iopen24/pub/pub/CCN-ENV09-ClimateChange.pdf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MacLennan</dc:creator>
  <cp:keywords/>
  <dc:description/>
  <cp:lastModifiedBy>Larkin, Vera</cp:lastModifiedBy>
  <cp:revision>3</cp:revision>
  <cp:lastPrinted>2008-12-01T11:29:00Z</cp:lastPrinted>
  <dcterms:created xsi:type="dcterms:W3CDTF">2015-07-16T10:00:00Z</dcterms:created>
  <dcterms:modified xsi:type="dcterms:W3CDTF">2015-07-17T11:42:00Z</dcterms:modified>
</cp:coreProperties>
</file>